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3" w:rsidRPr="003805B9" w:rsidRDefault="003252C3" w:rsidP="003805B9">
      <w:pPr>
        <w:jc w:val="center"/>
        <w:rPr>
          <w:b/>
          <w:bCs/>
        </w:rPr>
      </w:pPr>
      <w:r w:rsidRPr="003805B9">
        <w:rPr>
          <w:b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3805B9">
        <w:rPr>
          <w:b/>
          <w:bCs/>
        </w:rPr>
        <w:t xml:space="preserve"> </w:t>
      </w:r>
    </w:p>
    <w:p w:rsidR="003252C3" w:rsidRPr="003805B9" w:rsidRDefault="003252C3" w:rsidP="003805B9"/>
    <w:p w:rsidR="005F2FD3" w:rsidRPr="003805B9" w:rsidRDefault="005F2FD3" w:rsidP="003805B9"/>
    <w:p w:rsidR="003252C3" w:rsidRDefault="003252C3" w:rsidP="003805B9"/>
    <w:p w:rsidR="00407FA8" w:rsidRPr="003805B9" w:rsidRDefault="00407FA8" w:rsidP="003805B9"/>
    <w:p w:rsidR="003252C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</w:p>
    <w:p w:rsidR="003252C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</w:p>
    <w:p w:rsidR="003252C3" w:rsidRPr="003805B9" w:rsidRDefault="003252C3" w:rsidP="003805B9"/>
    <w:p w:rsidR="003252C3" w:rsidRPr="003805B9" w:rsidRDefault="003252C3" w:rsidP="003805B9"/>
    <w:p w:rsidR="00842714" w:rsidRPr="00E60FDB" w:rsidRDefault="00842714" w:rsidP="00842714">
      <w:pPr>
        <w:pStyle w:val="4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  <w:r w:rsidRPr="00E60F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УЧЕБНОЙ ДИСЦИПЛИНЫ </w:t>
      </w:r>
      <w:r>
        <w:rPr>
          <w:sz w:val="32"/>
          <w:szCs w:val="32"/>
        </w:rPr>
        <w:br/>
        <w:t>«</w:t>
      </w:r>
      <w:r w:rsidR="00A907F7">
        <w:rPr>
          <w:sz w:val="32"/>
          <w:szCs w:val="32"/>
        </w:rPr>
        <w:t>КОНЦЕПЦИИ СОВРЕМЕННОГО ЕСТЕСТВОЗНАНИЯ</w:t>
      </w:r>
      <w:r>
        <w:rPr>
          <w:sz w:val="32"/>
          <w:szCs w:val="32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3252C3" w:rsidRPr="003805B9">
        <w:trPr>
          <w:trHeight w:val="278"/>
        </w:trPr>
        <w:tc>
          <w:tcPr>
            <w:tcW w:w="190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proofErr w:type="gramStart"/>
      <w:r w:rsidRPr="003805B9">
        <w:rPr>
          <w:sz w:val="24"/>
        </w:rPr>
        <w:t>(</w:t>
      </w:r>
      <w:r w:rsidRPr="003805B9">
        <w:rPr>
          <w:i/>
          <w:iCs/>
          <w:sz w:val="24"/>
        </w:rPr>
        <w:t>код по ГОС (ОКСО)/                                      (название дисциплины (модуля) по ГОС/ ФГОС   / учебному плану)</w:t>
      </w:r>
      <w:proofErr w:type="gramEnd"/>
    </w:p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proofErr w:type="gramStart"/>
      <w:r w:rsidRPr="003805B9">
        <w:rPr>
          <w:i/>
          <w:iCs/>
          <w:sz w:val="24"/>
        </w:rPr>
        <w:t xml:space="preserve">ФГОС /учебному плану)   </w:t>
      </w:r>
      <w:proofErr w:type="gramEnd"/>
    </w:p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i/>
          <w:iCs/>
          <w:sz w:val="24"/>
        </w:rPr>
        <w:t xml:space="preserve"> 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по направлению</w:t>
            </w:r>
          </w:p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 xml:space="preserve">Теология </w:t>
            </w: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направления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специальности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3252C3" w:rsidRPr="003805B9">
        <w:tc>
          <w:tcPr>
            <w:tcW w:w="2448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kern w:val="2"/>
                <w:sz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52C3" w:rsidRPr="003805B9" w:rsidRDefault="003252C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3805B9">
              <w:rPr>
                <w:b/>
                <w:bCs/>
                <w:sz w:val="24"/>
              </w:rPr>
              <w:t>бакалавр</w:t>
            </w:r>
          </w:p>
        </w:tc>
      </w:tr>
    </w:tbl>
    <w:p w:rsidR="003252C3" w:rsidRPr="003805B9" w:rsidRDefault="003252C3" w:rsidP="003805B9">
      <w:pPr>
        <w:pStyle w:val="a4"/>
        <w:spacing w:line="240" w:lineRule="auto"/>
        <w:ind w:firstLine="0"/>
        <w:jc w:val="left"/>
        <w:rPr>
          <w:i/>
          <w:iCs/>
          <w:sz w:val="24"/>
        </w:rPr>
      </w:pPr>
      <w:r w:rsidRPr="003805B9">
        <w:rPr>
          <w:sz w:val="24"/>
        </w:rPr>
        <w:t xml:space="preserve">                                                     (</w:t>
      </w:r>
      <w:r w:rsidRPr="003805B9">
        <w:rPr>
          <w:i/>
          <w:iCs/>
          <w:sz w:val="24"/>
        </w:rPr>
        <w:t>код)                                         (</w:t>
      </w:r>
      <w:r w:rsidRPr="003805B9">
        <w:rPr>
          <w:i/>
          <w:iCs/>
          <w:spacing w:val="-6"/>
          <w:sz w:val="24"/>
        </w:rPr>
        <w:t xml:space="preserve">название  специализации  по </w:t>
      </w:r>
      <w:r w:rsidRPr="003805B9">
        <w:rPr>
          <w:i/>
          <w:iCs/>
          <w:sz w:val="24"/>
        </w:rPr>
        <w:t xml:space="preserve">ГОС/ </w:t>
      </w:r>
      <w:r w:rsidRPr="003805B9">
        <w:rPr>
          <w:i/>
          <w:iCs/>
          <w:spacing w:val="-6"/>
          <w:sz w:val="24"/>
        </w:rPr>
        <w:t>ФГОС ВПО)</w:t>
      </w: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  <w:r w:rsidRPr="003805B9">
        <w:rPr>
          <w:b/>
          <w:bCs/>
          <w:sz w:val="24"/>
        </w:rPr>
        <w:t xml:space="preserve">                                                                 </w:t>
      </w: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DC139A" w:rsidRDefault="00DC139A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DC139A" w:rsidRDefault="00DC139A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DC139A" w:rsidRDefault="00DC139A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DC139A" w:rsidRPr="003805B9" w:rsidRDefault="00DC139A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3252C3" w:rsidRPr="003805B9" w:rsidRDefault="003252C3" w:rsidP="003805B9">
      <w:pPr>
        <w:pStyle w:val="a4"/>
        <w:spacing w:line="240" w:lineRule="auto"/>
        <w:ind w:firstLine="0"/>
        <w:rPr>
          <w:b/>
          <w:bCs/>
          <w:sz w:val="24"/>
        </w:rPr>
      </w:pPr>
    </w:p>
    <w:p w:rsidR="00407FA8" w:rsidRDefault="00407FA8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407FA8" w:rsidRDefault="00407FA8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407FA8" w:rsidRDefault="00407FA8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407FA8" w:rsidRDefault="00407FA8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407FA8" w:rsidRDefault="00407FA8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</w:p>
    <w:p w:rsidR="003252C3" w:rsidRDefault="00A8704E" w:rsidP="00407FA8">
      <w:pPr>
        <w:pStyle w:val="a4"/>
        <w:spacing w:line="240" w:lineRule="auto"/>
        <w:ind w:firstLine="0"/>
        <w:jc w:val="center"/>
        <w:rPr>
          <w:b/>
          <w:bCs/>
          <w:sz w:val="24"/>
        </w:rPr>
      </w:pPr>
      <w:bookmarkStart w:id="0" w:name="_GoBack"/>
      <w:bookmarkEnd w:id="0"/>
      <w:r w:rsidRPr="003805B9">
        <w:rPr>
          <w:b/>
          <w:bCs/>
          <w:sz w:val="24"/>
        </w:rPr>
        <w:t xml:space="preserve">Казань </w:t>
      </w:r>
      <w:r w:rsidR="003252C3" w:rsidRPr="003805B9">
        <w:rPr>
          <w:b/>
          <w:bCs/>
          <w:sz w:val="24"/>
        </w:rPr>
        <w:t xml:space="preserve"> </w:t>
      </w:r>
    </w:p>
    <w:p w:rsidR="00407FA8" w:rsidRPr="003805B9" w:rsidRDefault="00407FA8" w:rsidP="00407FA8">
      <w:pPr>
        <w:pStyle w:val="a4"/>
        <w:spacing w:line="240" w:lineRule="auto"/>
        <w:ind w:firstLine="0"/>
        <w:jc w:val="center"/>
        <w:rPr>
          <w:spacing w:val="-2"/>
          <w:sz w:val="24"/>
        </w:rPr>
      </w:pPr>
    </w:p>
    <w:p w:rsidR="003252C3" w:rsidRPr="003805B9" w:rsidRDefault="00DC139A" w:rsidP="00DC139A">
      <w:pPr>
        <w:widowControl/>
        <w:suppressAutoHyphens w:val="0"/>
        <w:rPr>
          <w:spacing w:val="-2"/>
        </w:rPr>
      </w:pPr>
      <w:r>
        <w:rPr>
          <w:spacing w:val="-2"/>
        </w:rPr>
        <w:t>У</w:t>
      </w:r>
      <w:r w:rsidR="003252C3" w:rsidRPr="003805B9">
        <w:rPr>
          <w:spacing w:val="-2"/>
        </w:rPr>
        <w:t>чебно-методический комплекс дисциплины (модуля) разработан с учетом требований Го</w:t>
      </w:r>
      <w:r w:rsidR="003252C3" w:rsidRPr="003805B9">
        <w:rPr>
          <w:spacing w:val="-2"/>
        </w:rPr>
        <w:t>с</w:t>
      </w:r>
      <w:r w:rsidR="003252C3" w:rsidRPr="003805B9">
        <w:rPr>
          <w:spacing w:val="-2"/>
        </w:rPr>
        <w:t>ударственного образовательного стандарта /Федерального государственного образовател</w:t>
      </w:r>
      <w:r w:rsidR="003252C3" w:rsidRPr="003805B9">
        <w:rPr>
          <w:spacing w:val="-2"/>
        </w:rPr>
        <w:t>ь</w:t>
      </w:r>
      <w:r w:rsidR="003252C3" w:rsidRPr="003805B9">
        <w:rPr>
          <w:spacing w:val="-2"/>
        </w:rPr>
        <w:t xml:space="preserve">ного стандарта высшего профессионального образования 09.02.11г. </w:t>
      </w:r>
    </w:p>
    <w:p w:rsidR="003252C3" w:rsidRPr="003805B9" w:rsidRDefault="003252C3" w:rsidP="003805B9">
      <w:pPr>
        <w:rPr>
          <w:i/>
          <w:iCs/>
        </w:rPr>
      </w:pPr>
    </w:p>
    <w:p w:rsidR="003252C3" w:rsidRPr="003805B9" w:rsidRDefault="003252C3" w:rsidP="003805B9">
      <w:pPr>
        <w:ind w:firstLine="720"/>
        <w:rPr>
          <w:iCs/>
        </w:rPr>
      </w:pPr>
    </w:p>
    <w:p w:rsidR="003252C3" w:rsidRPr="003805B9" w:rsidRDefault="003252C3" w:rsidP="003805B9">
      <w:pPr>
        <w:ind w:firstLine="720"/>
        <w:rPr>
          <w:iCs/>
        </w:rPr>
      </w:pPr>
      <w:r w:rsidRPr="003805B9">
        <w:rPr>
          <w:iCs/>
        </w:rPr>
        <w:t xml:space="preserve">Разработчик </w:t>
      </w:r>
      <w:r w:rsidRPr="003805B9">
        <w:rPr>
          <w:kern w:val="24"/>
        </w:rPr>
        <w:t xml:space="preserve">УМКД </w:t>
      </w:r>
      <w:r w:rsidRPr="003805B9">
        <w:rPr>
          <w:iCs/>
        </w:rPr>
        <w:t xml:space="preserve"> </w:t>
      </w:r>
    </w:p>
    <w:p w:rsidR="003252C3" w:rsidRPr="003805B9" w:rsidRDefault="003252C3" w:rsidP="003805B9">
      <w:r w:rsidRPr="003805B9">
        <w:t xml:space="preserve">                          </w:t>
      </w:r>
      <w:r w:rsidR="00217C07" w:rsidRPr="003805B9">
        <w:t>Доцент Петрова Н.К.</w:t>
      </w:r>
      <w:r w:rsidRPr="003805B9">
        <w:t>./___________/ «____»_________20___г.</w:t>
      </w:r>
    </w:p>
    <w:p w:rsidR="003252C3" w:rsidRPr="003805B9" w:rsidRDefault="003252C3" w:rsidP="003805B9">
      <w:pPr>
        <w:ind w:firstLine="709"/>
        <w:jc w:val="both"/>
      </w:pPr>
    </w:p>
    <w:p w:rsidR="003252C3" w:rsidRPr="003805B9" w:rsidRDefault="003252C3" w:rsidP="003805B9">
      <w:pPr>
        <w:ind w:firstLine="709"/>
        <w:jc w:val="both"/>
        <w:rPr>
          <w:kern w:val="24"/>
        </w:rPr>
      </w:pPr>
    </w:p>
    <w:p w:rsidR="003252C3" w:rsidRPr="003805B9" w:rsidRDefault="003252C3" w:rsidP="003805B9">
      <w:pPr>
        <w:ind w:firstLine="709"/>
        <w:jc w:val="center"/>
      </w:pPr>
      <w:r w:rsidRPr="003805B9">
        <w:rPr>
          <w:kern w:val="24"/>
        </w:rPr>
        <w:t xml:space="preserve">УМКД  </w:t>
      </w:r>
      <w:proofErr w:type="gramStart"/>
      <w:r w:rsidRPr="003805B9">
        <w:rPr>
          <w:kern w:val="24"/>
        </w:rPr>
        <w:t>обсужден</w:t>
      </w:r>
      <w:proofErr w:type="gramEnd"/>
      <w:r w:rsidRPr="003805B9">
        <w:rPr>
          <w:kern w:val="24"/>
        </w:rPr>
        <w:t xml:space="preserve"> и одобрен на заседании кафедры </w:t>
      </w:r>
      <w:r w:rsidR="00DC139A" w:rsidRPr="00DC139A">
        <w:rPr>
          <w:kern w:val="24"/>
        </w:rPr>
        <w:t>церковно-практических дисциплин и антропологии</w:t>
      </w:r>
      <w:r w:rsidRPr="003805B9">
        <w:t xml:space="preserve">                                                                                                                            (наименование кафедры)</w:t>
      </w:r>
    </w:p>
    <w:p w:rsidR="003252C3" w:rsidRPr="003805B9" w:rsidRDefault="003252C3" w:rsidP="003805B9">
      <w:pPr>
        <w:ind w:firstLine="709"/>
        <w:jc w:val="center"/>
      </w:pPr>
      <w:r w:rsidRPr="003805B9">
        <w:rPr>
          <w:kern w:val="24"/>
        </w:rPr>
        <w:t>«_____»________20 __г., протокол №____.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           </w:t>
      </w:r>
    </w:p>
    <w:p w:rsidR="003252C3" w:rsidRPr="003805B9" w:rsidRDefault="003252C3" w:rsidP="003805B9">
      <w:pPr>
        <w:ind w:firstLine="709"/>
        <w:jc w:val="both"/>
      </w:pPr>
    </w:p>
    <w:p w:rsidR="003252C3" w:rsidRPr="003805B9" w:rsidRDefault="003252C3" w:rsidP="003805B9">
      <w:pPr>
        <w:ind w:firstLine="709"/>
        <w:jc w:val="both"/>
        <w:rPr>
          <w:kern w:val="24"/>
        </w:rPr>
      </w:pPr>
      <w:r w:rsidRPr="003805B9">
        <w:rPr>
          <w:kern w:val="24"/>
        </w:rPr>
        <w:t>Заведующий кафедрой разработчика УМКД</w:t>
      </w:r>
    </w:p>
    <w:p w:rsidR="003252C3" w:rsidRPr="003805B9" w:rsidRDefault="003252C3" w:rsidP="003805B9">
      <w:r w:rsidRPr="003805B9">
        <w:t xml:space="preserve">                              </w:t>
      </w:r>
      <w:r w:rsidR="003E0028" w:rsidRPr="003805B9">
        <w:t>                                     </w:t>
      </w:r>
      <w:r w:rsidRPr="003805B9">
        <w:t>/__________________/ «____»_________20___г.</w:t>
      </w: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  <w:rPr>
          <w:b/>
        </w:rPr>
      </w:pPr>
      <w:r w:rsidRPr="003805B9">
        <w:rPr>
          <w:b/>
        </w:rPr>
        <w:t>Согласовано:</w:t>
      </w:r>
    </w:p>
    <w:p w:rsidR="003252C3" w:rsidRPr="003805B9" w:rsidRDefault="003252C3" w:rsidP="003805B9">
      <w:pPr>
        <w:ind w:firstLine="709"/>
        <w:jc w:val="both"/>
        <w:rPr>
          <w:b/>
        </w:rPr>
      </w:pPr>
    </w:p>
    <w:p w:rsidR="003252C3" w:rsidRPr="003805B9" w:rsidRDefault="003252C3" w:rsidP="003805B9">
      <w:pPr>
        <w:ind w:firstLine="709"/>
        <w:jc w:val="both"/>
      </w:pPr>
      <w:r w:rsidRPr="003805B9">
        <w:rPr>
          <w:kern w:val="24"/>
        </w:rPr>
        <w:t>Заведующий  выпускающей  кафедрой</w:t>
      </w:r>
      <w:r w:rsidRPr="003805B9">
        <w:t xml:space="preserve">  ___________________________________ 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                                                                                                    (наименование кафедры)</w:t>
      </w:r>
    </w:p>
    <w:p w:rsidR="003252C3" w:rsidRPr="003805B9" w:rsidRDefault="003252C3" w:rsidP="003805B9">
      <w:r w:rsidRPr="003805B9">
        <w:t>____________________________________ /__________________/ «____»_________20___г.</w:t>
      </w:r>
    </w:p>
    <w:p w:rsidR="003252C3" w:rsidRPr="003805B9" w:rsidRDefault="003252C3" w:rsidP="003805B9">
      <w:pPr>
        <w:ind w:firstLine="709"/>
        <w:jc w:val="both"/>
      </w:pPr>
      <w:r w:rsidRPr="003805B9">
        <w:t xml:space="preserve">      (инициалы и фамилия)               (подпись)</w:t>
      </w:r>
    </w:p>
    <w:p w:rsidR="003252C3" w:rsidRPr="003805B9" w:rsidRDefault="003252C3" w:rsidP="003805B9">
      <w:pPr>
        <w:ind w:firstLine="709"/>
      </w:pPr>
    </w:p>
    <w:p w:rsidR="003252C3" w:rsidRPr="003805B9" w:rsidRDefault="003252C3" w:rsidP="003805B9">
      <w:pPr>
        <w:ind w:firstLine="709"/>
        <w:jc w:val="both"/>
      </w:pPr>
      <w:r w:rsidRPr="003805B9">
        <w:rPr>
          <w:kern w:val="24"/>
        </w:rPr>
        <w:t>Руководитель методического совета семинарии</w:t>
      </w:r>
      <w:r w:rsidRPr="003805B9">
        <w:t xml:space="preserve">     </w:t>
      </w:r>
    </w:p>
    <w:p w:rsidR="003252C3" w:rsidRPr="003805B9" w:rsidRDefault="003252C3" w:rsidP="003805B9">
      <w:r w:rsidRPr="003805B9">
        <w:t>____________________________________ /__________________/ «____»_________20___г.</w:t>
      </w:r>
    </w:p>
    <w:p w:rsidR="003252C3" w:rsidRPr="003805B9" w:rsidRDefault="003252C3" w:rsidP="003805B9">
      <w:pPr>
        <w:ind w:firstLine="709"/>
        <w:jc w:val="both"/>
        <w:rPr>
          <w:kern w:val="24"/>
        </w:rPr>
      </w:pPr>
    </w:p>
    <w:p w:rsidR="003252C3" w:rsidRPr="003805B9" w:rsidRDefault="003252C3" w:rsidP="003805B9"/>
    <w:p w:rsidR="005F2FD3" w:rsidRPr="003805B9" w:rsidRDefault="003252C3" w:rsidP="003805B9">
      <w:pPr>
        <w:pStyle w:val="4"/>
        <w:spacing w:before="0" w:after="0"/>
        <w:jc w:val="center"/>
        <w:rPr>
          <w:sz w:val="24"/>
          <w:szCs w:val="24"/>
        </w:rPr>
      </w:pPr>
      <w:r w:rsidRPr="003805B9">
        <w:rPr>
          <w:sz w:val="24"/>
          <w:szCs w:val="24"/>
        </w:rPr>
        <w:br w:type="page"/>
      </w:r>
      <w:r w:rsidR="005F2FD3" w:rsidRPr="003805B9">
        <w:rPr>
          <w:sz w:val="24"/>
          <w:szCs w:val="24"/>
        </w:rPr>
        <w:lastRenderedPageBreak/>
        <w:t>УЧЕБНАЯ ПРОГРАММА ДИСЦИПЛИНЫ «</w:t>
      </w:r>
      <w:r w:rsidR="00217C07" w:rsidRPr="003805B9">
        <w:rPr>
          <w:sz w:val="24"/>
          <w:szCs w:val="24"/>
        </w:rPr>
        <w:t>ИНФОРМАТИКА</w:t>
      </w:r>
      <w:r w:rsidR="005F2FD3" w:rsidRPr="003805B9">
        <w:rPr>
          <w:sz w:val="24"/>
          <w:szCs w:val="24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5F2FD3" w:rsidRPr="003805B9">
        <w:trPr>
          <w:trHeight w:val="278"/>
        </w:trPr>
        <w:tc>
          <w:tcPr>
            <w:tcW w:w="1908" w:type="dxa"/>
            <w:shd w:val="clear" w:color="auto" w:fill="auto"/>
          </w:tcPr>
          <w:p w:rsidR="005F2FD3" w:rsidRPr="003805B9" w:rsidRDefault="005F2FD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5F2FD3" w:rsidRPr="003805B9" w:rsidRDefault="005F2FD3" w:rsidP="003805B9">
            <w:pPr>
              <w:pStyle w:val="a4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</w:tr>
    </w:tbl>
    <w:p w:rsidR="005F2FD3" w:rsidRPr="003805B9" w:rsidRDefault="005F2FD3" w:rsidP="00A907F7">
      <w:pPr>
        <w:pStyle w:val="a7"/>
        <w:numPr>
          <w:ilvl w:val="0"/>
          <w:numId w:val="31"/>
        </w:numPr>
        <w:ind w:left="0" w:firstLine="737"/>
        <w:jc w:val="both"/>
        <w:rPr>
          <w:bCs/>
        </w:rPr>
      </w:pPr>
      <w:r w:rsidRPr="003805B9">
        <w:rPr>
          <w:b/>
          <w:bCs/>
        </w:rPr>
        <w:t>Цели  освоения учебной дисциплины</w:t>
      </w:r>
      <w:r w:rsidRPr="003805B9">
        <w:rPr>
          <w:bCs/>
        </w:rPr>
        <w:t xml:space="preserve">  </w:t>
      </w:r>
    </w:p>
    <w:p w:rsidR="00217C07" w:rsidRPr="003805B9" w:rsidRDefault="00217C07" w:rsidP="003805B9">
      <w:pPr>
        <w:autoSpaceDE w:val="0"/>
        <w:autoSpaceDN w:val="0"/>
        <w:adjustRightInd w:val="0"/>
        <w:ind w:firstLine="709"/>
        <w:jc w:val="both"/>
        <w:rPr>
          <w:i/>
        </w:rPr>
      </w:pPr>
      <w:r w:rsidRPr="003805B9">
        <w:t xml:space="preserve">Целью дисциплины является формирование </w:t>
      </w:r>
      <w:r w:rsidR="00A907F7" w:rsidRPr="00B646EC">
        <w:t>пон</w:t>
      </w:r>
      <w:r w:rsidR="00A907F7">
        <w:t>имания</w:t>
      </w:r>
      <w:r w:rsidR="00A907F7" w:rsidRPr="00B646EC">
        <w:t xml:space="preserve"> общенаучн</w:t>
      </w:r>
      <w:r w:rsidR="00A907F7">
        <w:t>ой</w:t>
      </w:r>
      <w:r w:rsidR="00A907F7" w:rsidRPr="00B646EC">
        <w:t xml:space="preserve"> концептуальн</w:t>
      </w:r>
      <w:r w:rsidR="00A907F7">
        <w:t>ой</w:t>
      </w:r>
      <w:r w:rsidR="00A907F7" w:rsidRPr="00B646EC">
        <w:t xml:space="preserve"> рол</w:t>
      </w:r>
      <w:r w:rsidR="00A907F7">
        <w:t>и</w:t>
      </w:r>
      <w:r w:rsidR="00A907F7" w:rsidRPr="00B646EC">
        <w:t xml:space="preserve"> естествознания, знани</w:t>
      </w:r>
      <w:r w:rsidR="00A907F7">
        <w:t>й</w:t>
      </w:r>
      <w:r w:rsidR="00A907F7" w:rsidRPr="00B646EC">
        <w:t xml:space="preserve"> по истории возникновения и развития естествознания от истоков до современного состояния, </w:t>
      </w:r>
      <w:r w:rsidR="00A907F7">
        <w:t>представлений о</w:t>
      </w:r>
      <w:r w:rsidR="00A907F7" w:rsidRPr="00B646EC">
        <w:t xml:space="preserve"> культурно-историческо</w:t>
      </w:r>
      <w:r w:rsidR="00A907F7">
        <w:t>м</w:t>
      </w:r>
      <w:r w:rsidR="00A907F7" w:rsidRPr="00B646EC">
        <w:t xml:space="preserve"> значени</w:t>
      </w:r>
      <w:r w:rsidR="00A907F7">
        <w:t>и</w:t>
      </w:r>
      <w:r w:rsidR="00A907F7" w:rsidRPr="00B646EC">
        <w:t xml:space="preserve"> возникновения научного мировоззрения; </w:t>
      </w:r>
      <w:r w:rsidR="00A907F7">
        <w:t>а также знакомство</w:t>
      </w:r>
      <w:r w:rsidR="00A907F7" w:rsidRPr="00B646EC">
        <w:t xml:space="preserve"> с возможностями использования естественно научных концепций в гуманитарном познании</w:t>
      </w:r>
      <w:r w:rsidR="00A907F7">
        <w:t xml:space="preserve"> и в современной жизни общества</w:t>
      </w:r>
      <w:r w:rsidR="00A907F7" w:rsidRPr="00B646EC">
        <w:t>.</w:t>
      </w:r>
    </w:p>
    <w:p w:rsidR="005F2FD3" w:rsidRPr="003805B9" w:rsidRDefault="005F2FD3" w:rsidP="003805B9">
      <w:pPr>
        <w:shd w:val="clear" w:color="auto" w:fill="FFFFFF"/>
      </w:pPr>
      <w:r w:rsidRPr="003805B9">
        <w:t>.</w:t>
      </w:r>
    </w:p>
    <w:p w:rsidR="005F2FD3" w:rsidRPr="003805B9" w:rsidRDefault="005F2FD3" w:rsidP="003805B9">
      <w:pPr>
        <w:shd w:val="clear" w:color="auto" w:fill="FFFFFF"/>
      </w:pPr>
      <w:r w:rsidRPr="003805B9">
        <w:t xml:space="preserve"> </w:t>
      </w:r>
    </w:p>
    <w:p w:rsidR="005F2FD3" w:rsidRPr="003805B9" w:rsidRDefault="005F2FD3" w:rsidP="003805B9">
      <w:pPr>
        <w:ind w:firstLine="540"/>
        <w:jc w:val="both"/>
        <w:rPr>
          <w:bCs/>
        </w:rPr>
      </w:pPr>
      <w:r w:rsidRPr="003805B9">
        <w:rPr>
          <w:b/>
          <w:bCs/>
        </w:rPr>
        <w:t xml:space="preserve">2. Место учебной дисциплины  в структуре ООП </w:t>
      </w:r>
      <w:proofErr w:type="spellStart"/>
      <w:r w:rsidRPr="003805B9">
        <w:rPr>
          <w:b/>
          <w:bCs/>
        </w:rPr>
        <w:t>бакалавриата</w:t>
      </w:r>
      <w:proofErr w:type="spellEnd"/>
      <w:r w:rsidRPr="003805B9">
        <w:rPr>
          <w:bCs/>
        </w:rPr>
        <w:t xml:space="preserve"> </w:t>
      </w:r>
    </w:p>
    <w:p w:rsidR="005F2FD3" w:rsidRPr="003805B9" w:rsidRDefault="005F2FD3" w:rsidP="003805B9">
      <w:pPr>
        <w:ind w:firstLine="539"/>
        <w:jc w:val="both"/>
      </w:pPr>
      <w:r w:rsidRPr="003805B9">
        <w:rPr>
          <w:b/>
        </w:rPr>
        <w:t>Б.</w:t>
      </w:r>
      <w:r w:rsidR="00217C07" w:rsidRPr="003805B9">
        <w:rPr>
          <w:b/>
        </w:rPr>
        <w:t>2</w:t>
      </w:r>
      <w:r w:rsidRPr="003805B9">
        <w:rPr>
          <w:b/>
        </w:rPr>
        <w:t>.</w:t>
      </w:r>
      <w:r w:rsidR="00A907F7">
        <w:rPr>
          <w:b/>
        </w:rPr>
        <w:t>2</w:t>
      </w:r>
      <w:r w:rsidRPr="003805B9">
        <w:rPr>
          <w:b/>
        </w:rPr>
        <w:t>. Модуль «</w:t>
      </w:r>
      <w:r w:rsidR="00DD7A26" w:rsidRPr="003805B9">
        <w:rPr>
          <w:b/>
        </w:rPr>
        <w:t>Математический и естественнонаучный цикл</w:t>
      </w:r>
      <w:r w:rsidRPr="003805B9">
        <w:rPr>
          <w:b/>
        </w:rPr>
        <w:t>»</w:t>
      </w:r>
    </w:p>
    <w:p w:rsidR="005F2FD3" w:rsidRPr="003805B9" w:rsidRDefault="00940697" w:rsidP="003805B9">
      <w:pPr>
        <w:ind w:firstLine="539"/>
        <w:jc w:val="both"/>
      </w:pPr>
      <w:r w:rsidRPr="00B646EC">
        <w:rPr>
          <w:bCs/>
        </w:rPr>
        <w:t xml:space="preserve">Для изучения дисциплины необходимы компетенции, сформированные у </w:t>
      </w:r>
      <w:proofErr w:type="gramStart"/>
      <w:r w:rsidRPr="00B646EC">
        <w:rPr>
          <w:bCs/>
        </w:rPr>
        <w:t>обучающихся</w:t>
      </w:r>
      <w:proofErr w:type="gramEnd"/>
      <w:r w:rsidRPr="00B646EC">
        <w:rPr>
          <w:bCs/>
        </w:rPr>
        <w:t xml:space="preserve"> в средней</w:t>
      </w:r>
      <w:r>
        <w:rPr>
          <w:bCs/>
        </w:rPr>
        <w:t xml:space="preserve"> (полной)</w:t>
      </w:r>
      <w:r w:rsidRPr="00B646EC">
        <w:rPr>
          <w:bCs/>
        </w:rPr>
        <w:t xml:space="preserve"> общеобразовательной школе по дисциплинам </w:t>
      </w:r>
      <w:r>
        <w:rPr>
          <w:bCs/>
        </w:rPr>
        <w:t>естественнонаучного</w:t>
      </w:r>
      <w:r w:rsidRPr="00B646EC">
        <w:rPr>
          <w:bCs/>
        </w:rPr>
        <w:t xml:space="preserve"> цикла</w:t>
      </w:r>
      <w:r>
        <w:rPr>
          <w:bCs/>
        </w:rPr>
        <w:t xml:space="preserve">. Дисциплина </w:t>
      </w:r>
      <w:r w:rsidR="00DD7A26" w:rsidRPr="003805B9">
        <w:t>является базовой для дальнейшего изучения обще</w:t>
      </w:r>
      <w:r w:rsidR="000027AD" w:rsidRPr="003805B9">
        <w:t>-</w:t>
      </w:r>
      <w:r w:rsidR="00DD7A26" w:rsidRPr="003805B9">
        <w:t>профессиональных дисциплин</w:t>
      </w:r>
      <w:r w:rsidR="005F2FD3" w:rsidRPr="003805B9">
        <w:t>.</w:t>
      </w:r>
    </w:p>
    <w:p w:rsidR="005F2FD3" w:rsidRPr="003805B9" w:rsidRDefault="00940697" w:rsidP="003805B9">
      <w:pPr>
        <w:ind w:firstLine="539"/>
        <w:jc w:val="both"/>
      </w:pPr>
      <w:r>
        <w:t xml:space="preserve">Дисциплина непосредственно связана с такими дисциплинами как «Информатика», «Философия», </w:t>
      </w:r>
      <w:r w:rsidR="003726E4">
        <w:t>«Психология»,</w:t>
      </w:r>
      <w:r>
        <w:t xml:space="preserve"> «История религий»</w:t>
      </w:r>
      <w:r w:rsidR="003726E4">
        <w:t xml:space="preserve">, </w:t>
      </w:r>
      <w:r w:rsidR="003726E4" w:rsidRPr="003726E4">
        <w:rPr>
          <w:szCs w:val="28"/>
        </w:rPr>
        <w:t>т.к. содержит в себе фрагменты этих дисциплин в преломлении естествознания, например, история развития науки.</w:t>
      </w:r>
      <w:r>
        <w:t xml:space="preserve"> Данная дисциплина рассматривает основополагающие концепции различных естественных наук, образующие единую картину мира. Она включает в себя информацию об истории и философии науки; предмете и методах изучения естественных наук, общих свойствах пространства-времени и их проявлениях в живой и неживой материи, о гипотезах возникновения Вселенной и жизни. Содержание дисциплины подается как целостное описание природы и человека на основе научных достижений, смены научных парадигм, методологий, в общекультурном и историческом контексте. </w:t>
      </w:r>
    </w:p>
    <w:p w:rsidR="005F2FD3" w:rsidRDefault="005F2FD3" w:rsidP="003805B9">
      <w:pPr>
        <w:ind w:firstLine="567"/>
        <w:jc w:val="both"/>
      </w:pPr>
    </w:p>
    <w:p w:rsidR="00274B71" w:rsidRDefault="00274B71" w:rsidP="003805B9">
      <w:pPr>
        <w:ind w:firstLine="567"/>
        <w:jc w:val="both"/>
        <w:rPr>
          <w:b/>
          <w:bCs/>
        </w:rPr>
      </w:pP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3. </w:t>
      </w:r>
      <w:proofErr w:type="gramStart"/>
      <w:r w:rsidRPr="003805B9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p w:rsidR="005F2FD3" w:rsidRPr="003805B9" w:rsidRDefault="005F2FD3" w:rsidP="003805B9">
      <w:pPr>
        <w:ind w:firstLine="567"/>
        <w:jc w:val="both"/>
      </w:pPr>
      <w:r w:rsidRPr="003805B9">
        <w:t>В результате освоения дисциплины студент должен:</w:t>
      </w:r>
    </w:p>
    <w:p w:rsidR="003726E4" w:rsidRPr="003726E4" w:rsidRDefault="005F2FD3" w:rsidP="003726E4">
      <w:pPr>
        <w:ind w:firstLine="709"/>
        <w:jc w:val="both"/>
        <w:rPr>
          <w:sz w:val="22"/>
        </w:rPr>
      </w:pPr>
      <w:r w:rsidRPr="003805B9">
        <w:rPr>
          <w:i/>
          <w:iCs/>
        </w:rPr>
        <w:t>Знать:</w:t>
      </w:r>
      <w:r w:rsidR="003726E4">
        <w:rPr>
          <w:i/>
          <w:iCs/>
        </w:rPr>
        <w:t xml:space="preserve"> </w:t>
      </w:r>
      <w:r w:rsidR="001B64CD" w:rsidRPr="001B64CD">
        <w:t xml:space="preserve">основы концепций </w:t>
      </w:r>
      <w:proofErr w:type="gramStart"/>
      <w:r w:rsidR="001B64CD" w:rsidRPr="001B64CD">
        <w:t>естествознания</w:t>
      </w:r>
      <w:proofErr w:type="gramEnd"/>
      <w:r w:rsidR="001B64CD" w:rsidRPr="001B64CD">
        <w:t xml:space="preserve"> способствующие формированию современного взгляда на научную деятельность и способы</w:t>
      </w:r>
      <w:r w:rsidR="001B64CD">
        <w:t xml:space="preserve"> её</w:t>
      </w:r>
      <w:r w:rsidR="001B64CD" w:rsidRPr="001B64CD">
        <w:t xml:space="preserve"> осуществления</w:t>
      </w:r>
      <w:r w:rsidR="001B64CD">
        <w:t>,</w:t>
      </w:r>
      <w:r w:rsidR="001B64CD" w:rsidRPr="003726E4">
        <w:rPr>
          <w:szCs w:val="28"/>
        </w:rPr>
        <w:t xml:space="preserve"> </w:t>
      </w:r>
      <w:r w:rsidR="003726E4" w:rsidRPr="003726E4">
        <w:rPr>
          <w:szCs w:val="28"/>
        </w:rPr>
        <w:t>основные законы природы (в их качественных формулировках), основные взаимосвязи явлений в природе, её эволюционизм</w:t>
      </w:r>
      <w:r w:rsidR="003726E4" w:rsidRPr="003726E4">
        <w:rPr>
          <w:sz w:val="22"/>
        </w:rPr>
        <w:t>.</w:t>
      </w:r>
    </w:p>
    <w:p w:rsidR="005F2FD3" w:rsidRPr="003726E4" w:rsidRDefault="005F2FD3" w:rsidP="003726E4">
      <w:pPr>
        <w:ind w:firstLine="709"/>
        <w:jc w:val="both"/>
        <w:rPr>
          <w:sz w:val="22"/>
        </w:rPr>
      </w:pPr>
      <w:r w:rsidRPr="003805B9">
        <w:rPr>
          <w:i/>
          <w:iCs/>
        </w:rPr>
        <w:t>Уметь:</w:t>
      </w:r>
      <w:r w:rsidR="003726E4">
        <w:t xml:space="preserve"> </w:t>
      </w:r>
      <w:r w:rsidR="001B64CD" w:rsidRPr="001B64CD">
        <w:t>использовать знание критериев научности в деятельности</w:t>
      </w:r>
      <w:r w:rsidR="001B64CD">
        <w:t xml:space="preserve"> </w:t>
      </w:r>
      <w:r w:rsidR="001B64CD" w:rsidRPr="001B64CD">
        <w:t>профессиональной коммуникации и межличностном общении</w:t>
      </w:r>
      <w:r w:rsidR="001B64CD">
        <w:t>,</w:t>
      </w:r>
      <w:r w:rsidR="001B64CD" w:rsidRPr="003726E4">
        <w:rPr>
          <w:szCs w:val="28"/>
        </w:rPr>
        <w:t xml:space="preserve"> </w:t>
      </w:r>
      <w:r w:rsidR="003726E4" w:rsidRPr="003726E4">
        <w:rPr>
          <w:szCs w:val="28"/>
        </w:rPr>
        <w:t>опираться на знания естественных наук  в своей профессиональной сфере, например, в виде аналогий между социальными и естественнонаучными процессами (одна из тенденций интеграции современных наук)</w:t>
      </w:r>
      <w:r w:rsidR="001B64CD">
        <w:rPr>
          <w:szCs w:val="28"/>
        </w:rPr>
        <w:t xml:space="preserve">. </w:t>
      </w:r>
    </w:p>
    <w:p w:rsidR="005F2FD3" w:rsidRPr="003805B9" w:rsidRDefault="005F2FD3" w:rsidP="002457AA">
      <w:pPr>
        <w:ind w:firstLine="709"/>
        <w:jc w:val="both"/>
      </w:pPr>
      <w:r w:rsidRPr="003805B9">
        <w:rPr>
          <w:i/>
        </w:rPr>
        <w:t>Владеть</w:t>
      </w:r>
      <w:r w:rsidRPr="003805B9">
        <w:t xml:space="preserve">: </w:t>
      </w:r>
      <w:r w:rsidR="003726E4" w:rsidRPr="003726E4">
        <w:rPr>
          <w:szCs w:val="28"/>
        </w:rPr>
        <w:t>началами методов индукции и дедукции при анализе информации, общих для всех наук.</w:t>
      </w:r>
    </w:p>
    <w:p w:rsidR="005F2FD3" w:rsidRPr="003805B9" w:rsidRDefault="005F2FD3" w:rsidP="003805B9">
      <w:pPr>
        <w:shd w:val="clear" w:color="auto" w:fill="FFFFFF"/>
        <w:autoSpaceDE w:val="0"/>
        <w:ind w:firstLine="567"/>
        <w:jc w:val="both"/>
      </w:pPr>
      <w:r w:rsidRPr="003805B9">
        <w:rPr>
          <w:bCs/>
          <w:i/>
          <w:iCs/>
        </w:rPr>
        <w:t>Демонстрировать способность и готовность</w:t>
      </w:r>
      <w:r w:rsidRPr="003805B9">
        <w:rPr>
          <w:b/>
        </w:rPr>
        <w:t xml:space="preserve">: </w:t>
      </w:r>
      <w:r w:rsidRPr="003805B9">
        <w:t>к практическому применению полученных знаний при решении профессиональных задач; к применению полученных знаний в исследовательской деятельности.</w:t>
      </w:r>
    </w:p>
    <w:p w:rsidR="005F2FD3" w:rsidRPr="003805B9" w:rsidRDefault="005F2FD3" w:rsidP="003805B9">
      <w:pPr>
        <w:pStyle w:val="a7"/>
        <w:ind w:firstLine="567"/>
        <w:jc w:val="both"/>
      </w:pPr>
      <w:r w:rsidRPr="003805B9">
        <w:t xml:space="preserve">Данная дисциплина способствует формированию следующих </w:t>
      </w:r>
      <w:r w:rsidR="008F5C7B" w:rsidRPr="003805B9">
        <w:rPr>
          <w:bCs/>
          <w:iCs/>
        </w:rPr>
        <w:t>общекультурных (</w:t>
      </w:r>
      <w:proofErr w:type="gramStart"/>
      <w:r w:rsidR="008F5C7B" w:rsidRPr="003805B9">
        <w:rPr>
          <w:bCs/>
          <w:iCs/>
        </w:rPr>
        <w:t>ОК</w:t>
      </w:r>
      <w:proofErr w:type="gramEnd"/>
      <w:r w:rsidR="008F5C7B" w:rsidRPr="003805B9">
        <w:rPr>
          <w:bCs/>
          <w:iCs/>
        </w:rPr>
        <w:t>)</w:t>
      </w:r>
      <w:r w:rsidR="008F5C7B">
        <w:rPr>
          <w:bCs/>
          <w:iCs/>
        </w:rPr>
        <w:t xml:space="preserve"> </w:t>
      </w:r>
      <w:r w:rsidRPr="003805B9">
        <w:t>компетенций, предусмотренных ФГОС по направлению подготовки ВПО 033400– «Те</w:t>
      </w:r>
      <w:r w:rsidRPr="003805B9">
        <w:t>о</w:t>
      </w:r>
      <w:r w:rsidRPr="003805B9">
        <w:t>логия»:</w:t>
      </w:r>
    </w:p>
    <w:p w:rsidR="00065D34" w:rsidRDefault="003726E4" w:rsidP="003726E4">
      <w:pPr>
        <w:autoSpaceDE w:val="0"/>
        <w:autoSpaceDN w:val="0"/>
        <w:adjustRightInd w:val="0"/>
        <w:ind w:firstLine="540"/>
        <w:jc w:val="both"/>
      </w:pPr>
      <w:r>
        <w:t>способностью использовать в познавательной и профессиональной деятельности знания о структуре, методологии и критериях современной науки (ОК-7)</w:t>
      </w:r>
      <w:r w:rsidR="00065D34">
        <w:t>;</w:t>
      </w:r>
    </w:p>
    <w:p w:rsidR="003726E4" w:rsidRDefault="00065D34" w:rsidP="003726E4">
      <w:pPr>
        <w:autoSpaceDE w:val="0"/>
        <w:autoSpaceDN w:val="0"/>
        <w:adjustRightInd w:val="0"/>
        <w:ind w:firstLine="540"/>
        <w:jc w:val="both"/>
      </w:pPr>
      <w:r>
        <w:t xml:space="preserve">использует основные законы естественнонаучных дисциплин в профессиональной </w:t>
      </w:r>
      <w:r>
        <w:lastRenderedPageBreak/>
        <w:t>деятельности, применять методы теоретического и экспериментального исследования (ОК-9)</w:t>
      </w:r>
      <w:r w:rsidR="001B64CD">
        <w:t>.</w:t>
      </w:r>
    </w:p>
    <w:p w:rsidR="005F2FD3" w:rsidRPr="003805B9" w:rsidRDefault="005F2FD3" w:rsidP="003805B9">
      <w:pPr>
        <w:ind w:firstLine="567"/>
        <w:jc w:val="both"/>
        <w:rPr>
          <w:b/>
          <w:bCs/>
        </w:rPr>
      </w:pP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4.  Структура и содержание учебной дисциплины </w:t>
      </w:r>
    </w:p>
    <w:p w:rsidR="005F2FD3" w:rsidRPr="003805B9" w:rsidRDefault="005F2FD3" w:rsidP="003805B9">
      <w:pPr>
        <w:ind w:firstLine="567"/>
        <w:jc w:val="both"/>
      </w:pPr>
      <w:r w:rsidRPr="003805B9">
        <w:t>Общая трудоемкость дисциплины составляет </w:t>
      </w:r>
      <w:r w:rsidR="00E03FE9">
        <w:t>2</w:t>
      </w:r>
      <w:r w:rsidRPr="003805B9">
        <w:t xml:space="preserve"> зачетны</w:t>
      </w:r>
      <w:r w:rsidR="00151445" w:rsidRPr="003805B9">
        <w:t>е</w:t>
      </w:r>
      <w:r w:rsidRPr="003805B9">
        <w:t xml:space="preserve"> единиц</w:t>
      </w:r>
      <w:r w:rsidR="00151445" w:rsidRPr="003805B9">
        <w:t>ы</w:t>
      </w:r>
      <w:r w:rsidRPr="003805B9">
        <w:t xml:space="preserve">, </w:t>
      </w:r>
      <w:r w:rsidR="00E03FE9">
        <w:t>72</w:t>
      </w:r>
      <w:r w:rsidRPr="003805B9">
        <w:t xml:space="preserve"> час</w:t>
      </w:r>
      <w:r w:rsidR="00151445" w:rsidRPr="003805B9">
        <w:t>а</w:t>
      </w:r>
      <w:r w:rsidRPr="003805B9">
        <w:t>.</w:t>
      </w:r>
    </w:p>
    <w:p w:rsidR="005F2FD3" w:rsidRPr="003805B9" w:rsidRDefault="005F2FD3" w:rsidP="003805B9">
      <w:pPr>
        <w:jc w:val="both"/>
      </w:pPr>
      <w:r w:rsidRPr="003805B9">
        <w:t> </w:t>
      </w:r>
    </w:p>
    <w:p w:rsidR="005F2FD3" w:rsidRPr="003805B9" w:rsidRDefault="005F2FD3" w:rsidP="003805B9">
      <w:pPr>
        <w:ind w:firstLine="539"/>
        <w:jc w:val="both"/>
      </w:pPr>
      <w:r w:rsidRPr="003805B9">
        <w:rPr>
          <w:b/>
        </w:rPr>
        <w:t>Краткое содержание</w:t>
      </w:r>
      <w:r w:rsidRPr="003805B9">
        <w:t>.</w:t>
      </w:r>
    </w:p>
    <w:p w:rsidR="004C44D8" w:rsidRDefault="004C44D8" w:rsidP="003805B9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Естественнонаучная и гуманитарная культуры; научный метод; история естествознания; панорама современного естествознания; тенденции развития.</w:t>
      </w:r>
    </w:p>
    <w:p w:rsidR="00274B71" w:rsidRDefault="004C44D8" w:rsidP="00274B71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Корпускулярная и континуальная концепции описания природы; порядок и беспорядок в природе; хаос. </w:t>
      </w:r>
    </w:p>
    <w:p w:rsidR="00274B71" w:rsidRDefault="00274B71" w:rsidP="00274B71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Принципы относительности; принципы симметрии; законы сохранения; взаимодействие; близкодействие, дальнодействие; состояние; принципы суперпозиции, неопределенности, дополнительности; динамические и статистические закономерности в природе; законы сохранения энергии в макроскопических процессах; принцип возрастания энтропии. </w:t>
      </w:r>
    </w:p>
    <w:p w:rsidR="004C44D8" w:rsidRPr="004C44D8" w:rsidRDefault="004C44D8" w:rsidP="004C44D8">
      <w:pPr>
        <w:pStyle w:val="Default"/>
        <w:ind w:firstLine="700"/>
        <w:jc w:val="both"/>
        <w:rPr>
          <w:szCs w:val="28"/>
        </w:rPr>
      </w:pPr>
      <w:r>
        <w:rPr>
          <w:rFonts w:eastAsia="Times New Roman CYR" w:cs="Times New Roman CYR"/>
        </w:rPr>
        <w:t xml:space="preserve">Пространство, время. </w:t>
      </w:r>
      <w:r w:rsidRPr="004C44D8">
        <w:rPr>
          <w:szCs w:val="28"/>
        </w:rPr>
        <w:t>Масштабы пространства и времени. Структурные уровни о</w:t>
      </w:r>
      <w:r w:rsidRPr="004C44D8">
        <w:rPr>
          <w:szCs w:val="28"/>
        </w:rPr>
        <w:t>р</w:t>
      </w:r>
      <w:r w:rsidRPr="004C44D8">
        <w:rPr>
          <w:szCs w:val="28"/>
        </w:rPr>
        <w:t>ганизации материи. Микро-, макро-, мег</w:t>
      </w:r>
      <w:proofErr w:type="gramStart"/>
      <w:r w:rsidRPr="004C44D8">
        <w:rPr>
          <w:szCs w:val="28"/>
        </w:rPr>
        <w:t>а-</w:t>
      </w:r>
      <w:proofErr w:type="gramEnd"/>
      <w:r w:rsidRPr="004C44D8">
        <w:rPr>
          <w:szCs w:val="28"/>
        </w:rPr>
        <w:t xml:space="preserve"> миры. </w:t>
      </w:r>
      <w:proofErr w:type="spellStart"/>
      <w:r w:rsidRPr="004C44D8">
        <w:rPr>
          <w:szCs w:val="28"/>
        </w:rPr>
        <w:t>Мегамир</w:t>
      </w:r>
      <w:proofErr w:type="spellEnd"/>
      <w:r w:rsidRPr="004C44D8">
        <w:rPr>
          <w:szCs w:val="28"/>
        </w:rPr>
        <w:t xml:space="preserve"> и современные астрофизич</w:t>
      </w:r>
      <w:r w:rsidRPr="004C44D8">
        <w:rPr>
          <w:szCs w:val="28"/>
        </w:rPr>
        <w:t>е</w:t>
      </w:r>
      <w:r w:rsidRPr="004C44D8">
        <w:rPr>
          <w:szCs w:val="28"/>
        </w:rPr>
        <w:t>ские и космологические концепции. Методы изучения Вселенной. Современные пре</w:t>
      </w:r>
      <w:r w:rsidRPr="004C44D8">
        <w:rPr>
          <w:szCs w:val="28"/>
        </w:rPr>
        <w:t>д</w:t>
      </w:r>
      <w:r w:rsidRPr="004C44D8">
        <w:rPr>
          <w:szCs w:val="28"/>
        </w:rPr>
        <w:t xml:space="preserve">ставления о структуре Вселенной. Солнечная система. Галактика. Метагалактика. Виды космических объектов. Представления об эволюции звезд. </w:t>
      </w:r>
    </w:p>
    <w:p w:rsidR="004C44D8" w:rsidRDefault="004C44D8" w:rsidP="004C44D8">
      <w:pPr>
        <w:pStyle w:val="Default"/>
        <w:ind w:firstLine="709"/>
        <w:jc w:val="both"/>
        <w:rPr>
          <w:rFonts w:eastAsia="Times New Roman CYR" w:cs="Times New Roman CYR"/>
        </w:rPr>
      </w:pPr>
      <w:r w:rsidRPr="004C44D8">
        <w:rPr>
          <w:szCs w:val="28"/>
        </w:rPr>
        <w:t xml:space="preserve">Эволюция Вселенной. </w:t>
      </w:r>
      <w:proofErr w:type="spellStart"/>
      <w:r w:rsidRPr="004C44D8">
        <w:rPr>
          <w:szCs w:val="28"/>
        </w:rPr>
        <w:t>Космологичесие</w:t>
      </w:r>
      <w:proofErr w:type="spellEnd"/>
      <w:r w:rsidRPr="004C44D8">
        <w:rPr>
          <w:szCs w:val="28"/>
        </w:rPr>
        <w:t xml:space="preserve"> модели Аристотеля, Ньютона, Эйнштейна, Фридмана. Возникновение и утверждение концепции расширяющейся Вселенной. Эффект Доплера. Закон Хаббла. Реликтовое излучение. Прошлое Вселенной ("горячая" Вселенная </w:t>
      </w:r>
      <w:proofErr w:type="spellStart"/>
      <w:r w:rsidRPr="004C44D8">
        <w:rPr>
          <w:szCs w:val="28"/>
        </w:rPr>
        <w:t>Гамова</w:t>
      </w:r>
      <w:proofErr w:type="spellEnd"/>
      <w:r w:rsidRPr="004C44D8">
        <w:rPr>
          <w:szCs w:val="28"/>
        </w:rPr>
        <w:t>). Большой взрыв, начало расширения. Будущее расширяющейся Вселенной. Ди</w:t>
      </w:r>
      <w:r w:rsidRPr="004C44D8">
        <w:rPr>
          <w:szCs w:val="28"/>
        </w:rPr>
        <w:t>а</w:t>
      </w:r>
      <w:r w:rsidRPr="004C44D8">
        <w:rPr>
          <w:szCs w:val="28"/>
        </w:rPr>
        <w:t xml:space="preserve">лектика единства мега- и микромира. </w:t>
      </w:r>
    </w:p>
    <w:p w:rsidR="004C44D8" w:rsidRDefault="004C44D8" w:rsidP="003805B9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Особенности биологического уровня организации материи; принципы эволюции, воспроизводства и развития живых систем; многообразие живых организмов - основа организации и устойчивости биосферы; генетика и эволюция. </w:t>
      </w:r>
    </w:p>
    <w:p w:rsidR="004C44D8" w:rsidRDefault="004C44D8" w:rsidP="003805B9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proofErr w:type="gramStart"/>
      <w:r>
        <w:rPr>
          <w:rFonts w:eastAsia="Times New Roman CYR" w:cs="Times New Roman CYR"/>
        </w:rPr>
        <w:t>Человек: физиология, здоровье, эмоции, творчество, работоспособность; биоэтика, биосфера и космические циклы; ноосфера.</w:t>
      </w:r>
      <w:proofErr w:type="gramEnd"/>
    </w:p>
    <w:p w:rsidR="004C44D8" w:rsidRDefault="004C44D8" w:rsidP="003805B9">
      <w:pPr>
        <w:autoSpaceDE w:val="0"/>
        <w:autoSpaceDN w:val="0"/>
        <w:adjustRightInd w:val="0"/>
        <w:ind w:firstLine="6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Необратимость времени, самоорганизация в живой и неживой природе; принципы универсального эволюционизма; путь к единой культуре. </w:t>
      </w:r>
    </w:p>
    <w:p w:rsidR="00BB01FD" w:rsidRPr="003805B9" w:rsidRDefault="004C44D8" w:rsidP="003805B9">
      <w:pPr>
        <w:autoSpaceDE w:val="0"/>
        <w:autoSpaceDN w:val="0"/>
        <w:adjustRightInd w:val="0"/>
        <w:ind w:firstLine="660"/>
        <w:jc w:val="both"/>
      </w:pPr>
      <w:r>
        <w:rPr>
          <w:rFonts w:eastAsia="Times New Roman CYR" w:cs="Times New Roman CYR"/>
        </w:rPr>
        <w:t>Проблемы и методы современных естественных наук; методы математического моделирования в современном естествознании.</w:t>
      </w:r>
      <w:r w:rsidR="00BB01FD" w:rsidRPr="003805B9">
        <w:t xml:space="preserve"> </w:t>
      </w:r>
    </w:p>
    <w:p w:rsidR="00BB01FD" w:rsidRDefault="00BB01FD" w:rsidP="003805B9">
      <w:pPr>
        <w:ind w:firstLine="539"/>
        <w:jc w:val="both"/>
      </w:pPr>
    </w:p>
    <w:p w:rsidR="00544EB0" w:rsidRDefault="00544EB0">
      <w:pPr>
        <w:widowControl/>
        <w:suppressAutoHyphens w:val="0"/>
        <w:rPr>
          <w:b/>
          <w:szCs w:val="20"/>
        </w:rPr>
      </w:pPr>
      <w:r>
        <w:rPr>
          <w:b/>
          <w:szCs w:val="20"/>
        </w:rPr>
        <w:br w:type="page"/>
      </w:r>
    </w:p>
    <w:p w:rsidR="00544EB0" w:rsidRDefault="00544EB0" w:rsidP="00544EB0">
      <w:pPr>
        <w:jc w:val="center"/>
        <w:rPr>
          <w:b/>
          <w:szCs w:val="20"/>
        </w:rPr>
      </w:pPr>
      <w:r w:rsidRPr="002F70FD">
        <w:rPr>
          <w:b/>
          <w:szCs w:val="20"/>
        </w:rPr>
        <w:lastRenderedPageBreak/>
        <w:t xml:space="preserve">Структура преподавания </w:t>
      </w:r>
      <w:r w:rsidRPr="002F70FD">
        <w:rPr>
          <w:b/>
          <w:spacing w:val="-3"/>
          <w:szCs w:val="20"/>
        </w:rPr>
        <w:t>дисциплин</w:t>
      </w:r>
      <w:r w:rsidRPr="002F70FD">
        <w:rPr>
          <w:b/>
          <w:szCs w:val="20"/>
        </w:rPr>
        <w:t>ы</w:t>
      </w:r>
    </w:p>
    <w:p w:rsidR="00544EB0" w:rsidRPr="003805B9" w:rsidRDefault="00544EB0" w:rsidP="003805B9">
      <w:pPr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"/>
        <w:gridCol w:w="2434"/>
        <w:gridCol w:w="567"/>
        <w:gridCol w:w="567"/>
        <w:gridCol w:w="709"/>
        <w:gridCol w:w="658"/>
        <w:gridCol w:w="593"/>
        <w:gridCol w:w="769"/>
        <w:gridCol w:w="2714"/>
      </w:tblGrid>
      <w:tr w:rsidR="00EB59DA" w:rsidRPr="003805B9" w:rsidTr="00CA490C">
        <w:trPr>
          <w:cantSplit/>
          <w:trHeight w:val="20"/>
          <w:tblHeader/>
        </w:trPr>
        <w:tc>
          <w:tcPr>
            <w:tcW w:w="458" w:type="dxa"/>
            <w:vMerge w:val="restart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№</w:t>
            </w:r>
          </w:p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proofErr w:type="gramStart"/>
            <w:r w:rsidRPr="003805B9">
              <w:rPr>
                <w:b/>
              </w:rPr>
              <w:t>п</w:t>
            </w:r>
            <w:proofErr w:type="gramEnd"/>
            <w:r w:rsidRPr="003805B9">
              <w:rPr>
                <w:b/>
              </w:rPr>
              <w:t>/п</w:t>
            </w:r>
          </w:p>
        </w:tc>
        <w:tc>
          <w:tcPr>
            <w:tcW w:w="2434" w:type="dxa"/>
            <w:vMerge w:val="restart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Разделы</w:t>
            </w:r>
          </w:p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Часов на 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Семестр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Неделя семестра</w:t>
            </w:r>
          </w:p>
        </w:tc>
        <w:tc>
          <w:tcPr>
            <w:tcW w:w="2020" w:type="dxa"/>
            <w:gridSpan w:val="3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Виды учебной работы, включая самостоятельную работу студентов и трудоемкость</w:t>
            </w:r>
            <w:r w:rsidRPr="003805B9">
              <w:rPr>
                <w:b/>
              </w:rPr>
              <w:br/>
              <w:t>(в часах)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 xml:space="preserve">Формы </w:t>
            </w:r>
            <w:proofErr w:type="gramStart"/>
            <w:r w:rsidRPr="003805B9">
              <w:rPr>
                <w:b/>
              </w:rPr>
              <w:t>текущего</w:t>
            </w:r>
            <w:proofErr w:type="gramEnd"/>
          </w:p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  <w:i/>
              </w:rPr>
            </w:pPr>
            <w:r w:rsidRPr="003805B9">
              <w:rPr>
                <w:b/>
              </w:rPr>
              <w:t xml:space="preserve">контроля </w:t>
            </w:r>
            <w:r w:rsidRPr="003805B9">
              <w:rPr>
                <w:b/>
                <w:i/>
              </w:rPr>
              <w:t>(по неделям)</w:t>
            </w:r>
          </w:p>
          <w:p w:rsidR="00EB59DA" w:rsidRPr="003805B9" w:rsidRDefault="00EB59DA" w:rsidP="00CA490C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Форма промежуточной аттестации</w:t>
            </w:r>
          </w:p>
        </w:tc>
      </w:tr>
      <w:tr w:rsidR="00EB59DA" w:rsidRPr="003805B9" w:rsidTr="00EF37AD">
        <w:trPr>
          <w:cantSplit/>
          <w:trHeight w:val="20"/>
          <w:tblHeader/>
        </w:trPr>
        <w:tc>
          <w:tcPr>
            <w:tcW w:w="458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709" w:type="dxa"/>
            <w:vMerge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  <w:tc>
          <w:tcPr>
            <w:tcW w:w="6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proofErr w:type="spellStart"/>
            <w:r w:rsidRPr="003805B9">
              <w:rPr>
                <w:b/>
              </w:rPr>
              <w:t>Лк</w:t>
            </w:r>
            <w:proofErr w:type="spellEnd"/>
          </w:p>
        </w:tc>
        <w:tc>
          <w:tcPr>
            <w:tcW w:w="593" w:type="dxa"/>
            <w:vAlign w:val="center"/>
          </w:tcPr>
          <w:p w:rsidR="00EB59DA" w:rsidRPr="00B306AB" w:rsidRDefault="00B306AB" w:rsidP="003805B9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69" w:type="dxa"/>
            <w:vAlign w:val="center"/>
          </w:tcPr>
          <w:p w:rsidR="00EB59DA" w:rsidRPr="003805B9" w:rsidRDefault="00EB59DA" w:rsidP="00B306AB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3805B9">
              <w:rPr>
                <w:b/>
              </w:rPr>
              <w:t>С</w:t>
            </w:r>
            <w:r w:rsidR="00B306AB">
              <w:rPr>
                <w:b/>
              </w:rPr>
              <w:t>РС</w:t>
            </w:r>
          </w:p>
        </w:tc>
        <w:tc>
          <w:tcPr>
            <w:tcW w:w="2714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</w:p>
        </w:tc>
      </w:tr>
      <w:tr w:rsidR="00EB59DA" w:rsidRPr="003805B9" w:rsidTr="00EF37AD">
        <w:trPr>
          <w:trHeight w:val="20"/>
        </w:trPr>
        <w:tc>
          <w:tcPr>
            <w:tcW w:w="4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</w:pPr>
            <w:r w:rsidRPr="003805B9">
              <w:t>1.</w:t>
            </w:r>
          </w:p>
        </w:tc>
        <w:tc>
          <w:tcPr>
            <w:tcW w:w="2434" w:type="dxa"/>
            <w:vAlign w:val="center"/>
          </w:tcPr>
          <w:p w:rsidR="00EB59DA" w:rsidRPr="003805B9" w:rsidRDefault="007F2101" w:rsidP="003805B9">
            <w:pPr>
              <w:autoSpaceDE w:val="0"/>
              <w:autoSpaceDN w:val="0"/>
              <w:adjustRightInd w:val="0"/>
            </w:pPr>
            <w:r>
              <w:t>Естествознание как единая наука о природе.</w:t>
            </w:r>
          </w:p>
        </w:tc>
        <w:tc>
          <w:tcPr>
            <w:tcW w:w="567" w:type="dxa"/>
            <w:vAlign w:val="center"/>
          </w:tcPr>
          <w:p w:rsidR="00EB59DA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B59DA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1</w:t>
            </w:r>
          </w:p>
        </w:tc>
        <w:tc>
          <w:tcPr>
            <w:tcW w:w="658" w:type="dxa"/>
            <w:vAlign w:val="center"/>
          </w:tcPr>
          <w:p w:rsidR="00EB59DA" w:rsidRPr="003805B9" w:rsidRDefault="00EB59DA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vAlign w:val="center"/>
          </w:tcPr>
          <w:p w:rsidR="00EB59DA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noBreakHyphen/>
            </w:r>
          </w:p>
        </w:tc>
        <w:tc>
          <w:tcPr>
            <w:tcW w:w="769" w:type="dxa"/>
            <w:vAlign w:val="center"/>
          </w:tcPr>
          <w:p w:rsidR="00EB59DA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EB59DA" w:rsidRPr="003805B9" w:rsidRDefault="002A7FD5" w:rsidP="003805B9">
            <w:pPr>
              <w:tabs>
                <w:tab w:val="right" w:leader="underscore" w:pos="9639"/>
              </w:tabs>
            </w:pPr>
            <w:r>
              <w:t>Собеседование</w:t>
            </w:r>
          </w:p>
        </w:tc>
      </w:tr>
      <w:tr w:rsidR="007F2101" w:rsidRPr="003805B9" w:rsidTr="00EF37AD">
        <w:trPr>
          <w:trHeight w:val="20"/>
        </w:trPr>
        <w:tc>
          <w:tcPr>
            <w:tcW w:w="4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</w:pPr>
            <w:r w:rsidRPr="003805B9">
              <w:t>2.</w:t>
            </w:r>
          </w:p>
        </w:tc>
        <w:tc>
          <w:tcPr>
            <w:tcW w:w="2434" w:type="dxa"/>
            <w:vAlign w:val="center"/>
          </w:tcPr>
          <w:p w:rsidR="007F2101" w:rsidRPr="009E46FA" w:rsidRDefault="007F2101" w:rsidP="00CA490C">
            <w:pPr>
              <w:autoSpaceDE w:val="0"/>
              <w:autoSpaceDN w:val="0"/>
              <w:adjustRightInd w:val="0"/>
            </w:pPr>
            <w:r>
              <w:t>Формирование науч</w:t>
            </w:r>
            <w:r w:rsidR="00CA490C">
              <w:softHyphen/>
            </w:r>
            <w:r>
              <w:t>ной картины мира: механическая, термо</w:t>
            </w:r>
            <w:r w:rsidR="00CA490C">
              <w:softHyphen/>
            </w:r>
            <w:r>
              <w:t>динамическая, элек</w:t>
            </w:r>
            <w:r w:rsidR="00CA490C">
              <w:softHyphen/>
            </w:r>
            <w:r>
              <w:t>тромагнитная и кван</w:t>
            </w:r>
            <w:r w:rsidR="00CA490C">
              <w:softHyphen/>
            </w:r>
            <w:r>
              <w:t>тово-полевая картины</w:t>
            </w:r>
            <w:r w:rsidR="009E46FA">
              <w:t>.</w:t>
            </w:r>
          </w:p>
        </w:tc>
        <w:tc>
          <w:tcPr>
            <w:tcW w:w="567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F2101" w:rsidRPr="003805B9" w:rsidRDefault="007F2101" w:rsidP="00B306AB">
            <w:pPr>
              <w:tabs>
                <w:tab w:val="right" w:leader="underscore" w:pos="9639"/>
              </w:tabs>
              <w:jc w:val="center"/>
            </w:pPr>
            <w:r w:rsidRPr="003805B9">
              <w:t>2-</w:t>
            </w:r>
            <w:r w:rsidR="00B306AB">
              <w:t>4</w:t>
            </w:r>
          </w:p>
        </w:tc>
        <w:tc>
          <w:tcPr>
            <w:tcW w:w="6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4</w:t>
            </w:r>
          </w:p>
        </w:tc>
        <w:tc>
          <w:tcPr>
            <w:tcW w:w="593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7F2101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(1), текущий опрос.</w:t>
            </w:r>
          </w:p>
        </w:tc>
      </w:tr>
      <w:tr w:rsidR="007F2101" w:rsidRPr="003805B9" w:rsidTr="00EF37AD">
        <w:trPr>
          <w:trHeight w:val="20"/>
        </w:trPr>
        <w:tc>
          <w:tcPr>
            <w:tcW w:w="4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</w:pPr>
            <w:r w:rsidRPr="003805B9">
              <w:t>3.</w:t>
            </w:r>
          </w:p>
        </w:tc>
        <w:tc>
          <w:tcPr>
            <w:tcW w:w="2434" w:type="dxa"/>
            <w:vAlign w:val="center"/>
          </w:tcPr>
          <w:p w:rsidR="007F2101" w:rsidRPr="003805B9" w:rsidRDefault="007F2101" w:rsidP="004C0E66">
            <w:pPr>
              <w:autoSpaceDE w:val="0"/>
              <w:autoSpaceDN w:val="0"/>
              <w:adjustRightInd w:val="0"/>
            </w:pPr>
            <w:r>
              <w:t>Современное понимание времени и пространства</w:t>
            </w:r>
          </w:p>
        </w:tc>
        <w:tc>
          <w:tcPr>
            <w:tcW w:w="567" w:type="dxa"/>
            <w:vAlign w:val="center"/>
          </w:tcPr>
          <w:p w:rsidR="007F2101" w:rsidRPr="00735F2F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F2101" w:rsidRPr="003805B9" w:rsidRDefault="00B306AB" w:rsidP="00B306AB">
            <w:pPr>
              <w:tabs>
                <w:tab w:val="right" w:leader="underscore" w:pos="9639"/>
              </w:tabs>
              <w:jc w:val="center"/>
            </w:pPr>
            <w:r>
              <w:t>5</w:t>
            </w:r>
            <w:r>
              <w:noBreakHyphen/>
              <w:t>6</w:t>
            </w:r>
          </w:p>
        </w:tc>
        <w:tc>
          <w:tcPr>
            <w:tcW w:w="658" w:type="dxa"/>
            <w:vAlign w:val="center"/>
          </w:tcPr>
          <w:p w:rsidR="007F2101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93" w:type="dxa"/>
            <w:vAlign w:val="center"/>
          </w:tcPr>
          <w:p w:rsidR="007F2101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7F2101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(2), текущий опрос</w:t>
            </w:r>
          </w:p>
        </w:tc>
      </w:tr>
      <w:tr w:rsidR="007F2101" w:rsidRPr="003805B9" w:rsidTr="00EF37AD">
        <w:trPr>
          <w:trHeight w:val="20"/>
        </w:trPr>
        <w:tc>
          <w:tcPr>
            <w:tcW w:w="4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</w:pPr>
            <w:r w:rsidRPr="003805B9">
              <w:t>4.</w:t>
            </w:r>
          </w:p>
        </w:tc>
        <w:tc>
          <w:tcPr>
            <w:tcW w:w="2434" w:type="dxa"/>
            <w:vAlign w:val="center"/>
          </w:tcPr>
          <w:p w:rsidR="007F2101" w:rsidRPr="003805B9" w:rsidRDefault="007F2101" w:rsidP="004C0E66">
            <w:pPr>
              <w:autoSpaceDE w:val="0"/>
              <w:autoSpaceDN w:val="0"/>
              <w:adjustRightInd w:val="0"/>
            </w:pPr>
            <w:r>
              <w:t>Происхождение и эволюция Солнечной системы.</w:t>
            </w:r>
          </w:p>
        </w:tc>
        <w:tc>
          <w:tcPr>
            <w:tcW w:w="567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7</w:t>
            </w:r>
            <w:r>
              <w:noBreakHyphen/>
              <w:t>8</w:t>
            </w:r>
          </w:p>
        </w:tc>
        <w:tc>
          <w:tcPr>
            <w:tcW w:w="6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69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7F2101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(3), текущий опрос</w:t>
            </w:r>
          </w:p>
        </w:tc>
      </w:tr>
      <w:tr w:rsidR="007F2101" w:rsidRPr="003805B9" w:rsidTr="00EF37AD">
        <w:trPr>
          <w:trHeight w:val="20"/>
        </w:trPr>
        <w:tc>
          <w:tcPr>
            <w:tcW w:w="458" w:type="dxa"/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</w:pPr>
            <w:r w:rsidRPr="003805B9">
              <w:t>5</w:t>
            </w:r>
          </w:p>
        </w:tc>
        <w:tc>
          <w:tcPr>
            <w:tcW w:w="2434" w:type="dxa"/>
            <w:vAlign w:val="center"/>
          </w:tcPr>
          <w:p w:rsidR="007F2101" w:rsidRPr="003805B9" w:rsidRDefault="00B306AB" w:rsidP="004C0E66">
            <w:pPr>
              <w:autoSpaceDE w:val="0"/>
              <w:autoSpaceDN w:val="0"/>
              <w:adjustRightInd w:val="0"/>
            </w:pPr>
            <w:r>
              <w:t>Происхождение и эволюция Вселенной</w:t>
            </w:r>
            <w:r w:rsidR="007F2101">
              <w:t>.</w:t>
            </w:r>
          </w:p>
        </w:tc>
        <w:tc>
          <w:tcPr>
            <w:tcW w:w="567" w:type="dxa"/>
            <w:vAlign w:val="center"/>
          </w:tcPr>
          <w:p w:rsidR="007F2101" w:rsidRPr="00735F2F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F2101" w:rsidRPr="003805B9" w:rsidRDefault="00B306AB" w:rsidP="00B306AB">
            <w:pPr>
              <w:tabs>
                <w:tab w:val="right" w:leader="underscore" w:pos="9639"/>
              </w:tabs>
              <w:jc w:val="center"/>
            </w:pPr>
            <w:r>
              <w:t>9</w:t>
            </w:r>
            <w:r>
              <w:noBreakHyphen/>
              <w:t>10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F2101" w:rsidRPr="00973FF6" w:rsidRDefault="007F2101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vAlign w:val="center"/>
          </w:tcPr>
          <w:p w:rsidR="007F2101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(4), текущий опрос</w:t>
            </w:r>
            <w:r w:rsidR="00AC4E94">
              <w:t>. Контрольная работа №1</w:t>
            </w:r>
          </w:p>
        </w:tc>
      </w:tr>
      <w:tr w:rsidR="007F2101" w:rsidRPr="003805B9" w:rsidTr="00EF37AD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</w:pPr>
            <w:r w:rsidRPr="003805B9">
              <w:t>6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F2101" w:rsidP="004C0E66">
            <w:pPr>
              <w:autoSpaceDE w:val="0"/>
              <w:autoSpaceDN w:val="0"/>
              <w:adjustRightInd w:val="0"/>
            </w:pPr>
            <w:r>
              <w:t>Самоорганизация живых систем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2101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11</w:t>
            </w:r>
            <w:r>
              <w:noBreakHyphen/>
              <w:t>12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F2101" w:rsidP="003805B9">
            <w:pPr>
              <w:tabs>
                <w:tab w:val="right" w:leader="underscore" w:pos="9639"/>
              </w:tabs>
              <w:jc w:val="center"/>
            </w:pPr>
            <w:r w:rsidRPr="003805B9"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F2101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7F2101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(5), текущий опрос</w:t>
            </w:r>
          </w:p>
        </w:tc>
      </w:tr>
      <w:tr w:rsidR="00B306AB" w:rsidRPr="003805B9" w:rsidTr="00EF37AD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306AB" w:rsidRPr="003805B9" w:rsidRDefault="00B306AB" w:rsidP="004C0E66">
            <w:pPr>
              <w:tabs>
                <w:tab w:val="right" w:leader="underscore" w:pos="9639"/>
              </w:tabs>
            </w:pPr>
            <w:r w:rsidRPr="003805B9">
              <w:t>7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B306AB" w:rsidRPr="003805B9" w:rsidRDefault="00B306AB" w:rsidP="00B306AB">
            <w:pPr>
              <w:autoSpaceDE w:val="0"/>
              <w:autoSpaceDN w:val="0"/>
              <w:adjustRightInd w:val="0"/>
            </w:pPr>
            <w:r>
              <w:t xml:space="preserve">Теория эволюции.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AB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06AB" w:rsidRPr="00B306AB" w:rsidRDefault="00B306AB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t>13</w:t>
            </w:r>
            <w:r>
              <w:noBreakHyphen/>
            </w:r>
            <w:r w:rsidRPr="00AC4E94"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306AB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306AB" w:rsidRPr="003805B9" w:rsidRDefault="00666E5C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06AB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B306AB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(6), текущий опрос</w:t>
            </w:r>
          </w:p>
        </w:tc>
      </w:tr>
      <w:tr w:rsidR="00B306AB" w:rsidRPr="003805B9" w:rsidTr="00EF37AD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306AB" w:rsidRPr="003805B9" w:rsidRDefault="00B306AB" w:rsidP="004C0E66">
            <w:pPr>
              <w:tabs>
                <w:tab w:val="right" w:leader="underscore" w:pos="9639"/>
              </w:tabs>
            </w:pPr>
            <w:r>
              <w:t>8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B306AB" w:rsidRDefault="00B306AB" w:rsidP="00B306AB">
            <w:pPr>
              <w:autoSpaceDE w:val="0"/>
              <w:autoSpaceDN w:val="0"/>
              <w:adjustRightInd w:val="0"/>
            </w:pPr>
            <w:r>
              <w:t>Человек и биосфера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AB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AB" w:rsidRPr="00B306AB" w:rsidRDefault="00B306AB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06AB" w:rsidRPr="00B306AB" w:rsidRDefault="00B306AB" w:rsidP="003805B9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>
              <w:rPr>
                <w:lang w:val="en-GB"/>
              </w:rPr>
              <w:noBreakHyphen/>
              <w:t>16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306AB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306AB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306AB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B306AB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(7), текущий опрос</w:t>
            </w:r>
          </w:p>
        </w:tc>
      </w:tr>
      <w:tr w:rsidR="00B306AB" w:rsidRPr="003805B9" w:rsidTr="00091E11">
        <w:trPr>
          <w:trHeight w:val="20"/>
        </w:trPr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  <w:r>
              <w:t>9</w:t>
            </w:r>
          </w:p>
        </w:tc>
        <w:tc>
          <w:tcPr>
            <w:tcW w:w="2434" w:type="dxa"/>
            <w:tcBorders>
              <w:bottom w:val="double" w:sz="4" w:space="0" w:color="auto"/>
            </w:tcBorders>
            <w:vAlign w:val="center"/>
          </w:tcPr>
          <w:p w:rsidR="00B306AB" w:rsidRPr="003805B9" w:rsidRDefault="00B306AB" w:rsidP="004C0E66">
            <w:pPr>
              <w:autoSpaceDE w:val="0"/>
              <w:autoSpaceDN w:val="0"/>
              <w:adjustRightInd w:val="0"/>
            </w:pPr>
            <w:r>
              <w:t>Методы современного естествознания.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306AB" w:rsidRPr="006F3E51" w:rsidRDefault="00735F2F" w:rsidP="006F3E51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306AB" w:rsidRPr="00274B71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306AB" w:rsidRPr="003805B9" w:rsidRDefault="00B306AB" w:rsidP="00B306AB">
            <w:pPr>
              <w:tabs>
                <w:tab w:val="right" w:leader="underscore" w:pos="9639"/>
              </w:tabs>
              <w:jc w:val="center"/>
            </w:pPr>
            <w:r w:rsidRPr="003805B9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Pr="003805B9">
              <w:rPr>
                <w:lang w:val="en-GB"/>
              </w:rPr>
              <w:t>-1</w:t>
            </w:r>
            <w:r w:rsidRPr="003805B9">
              <w:t>8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B306AB" w:rsidRPr="00274B71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93" w:type="dxa"/>
            <w:tcBorders>
              <w:bottom w:val="double" w:sz="4" w:space="0" w:color="auto"/>
            </w:tcBorders>
            <w:vAlign w:val="center"/>
          </w:tcPr>
          <w:p w:rsidR="00B306AB" w:rsidRPr="008A1C9E" w:rsidRDefault="00274B71" w:rsidP="008A1C9E">
            <w:pPr>
              <w:tabs>
                <w:tab w:val="right" w:leader="underscore" w:pos="9639"/>
              </w:tabs>
              <w:jc w:val="center"/>
              <w:rPr>
                <w:lang w:val="en-GB"/>
              </w:rPr>
            </w:pPr>
            <w:r>
              <w:t>2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:rsidR="00B306AB" w:rsidRPr="003805B9" w:rsidRDefault="00735F2F" w:rsidP="003805B9">
            <w:pPr>
              <w:tabs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2714" w:type="dxa"/>
            <w:tcBorders>
              <w:bottom w:val="double" w:sz="4" w:space="0" w:color="auto"/>
            </w:tcBorders>
            <w:vAlign w:val="center"/>
          </w:tcPr>
          <w:p w:rsidR="00B306AB" w:rsidRPr="003805B9" w:rsidRDefault="002A7FD5" w:rsidP="002A7FD5">
            <w:pPr>
              <w:tabs>
                <w:tab w:val="right" w:leader="underscore" w:pos="9639"/>
              </w:tabs>
            </w:pPr>
            <w:r>
              <w:t>Участие в практическом занятии (8), текущий опрос</w:t>
            </w:r>
            <w:r w:rsidR="00AC4E94">
              <w:t>. Контрольная работа №</w:t>
            </w:r>
            <w:r w:rsidR="00A365CC">
              <w:t>2</w:t>
            </w:r>
          </w:p>
        </w:tc>
      </w:tr>
      <w:tr w:rsidR="00B306AB" w:rsidRPr="003805B9" w:rsidTr="00091E11">
        <w:trPr>
          <w:trHeight w:val="20"/>
        </w:trPr>
        <w:tc>
          <w:tcPr>
            <w:tcW w:w="458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  <w:tc>
          <w:tcPr>
            <w:tcW w:w="567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6AB" w:rsidRPr="003805B9" w:rsidRDefault="00274B71" w:rsidP="003805B9">
            <w:pPr>
              <w:tabs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reverseDiagStripe" w:color="auto" w:fill="auto"/>
            <w:vAlign w:val="center"/>
          </w:tcPr>
          <w:p w:rsidR="00B306AB" w:rsidRPr="00091E11" w:rsidRDefault="00B306AB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658" w:type="dxa"/>
            <w:tcBorders>
              <w:top w:val="double" w:sz="4" w:space="0" w:color="auto"/>
            </w:tcBorders>
            <w:shd w:val="reverseDiagStripe" w:color="auto" w:fill="auto"/>
            <w:vAlign w:val="center"/>
          </w:tcPr>
          <w:p w:rsidR="00B306AB" w:rsidRPr="00091E11" w:rsidRDefault="00B306AB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593" w:type="dxa"/>
            <w:tcBorders>
              <w:top w:val="double" w:sz="4" w:space="0" w:color="auto"/>
            </w:tcBorders>
            <w:shd w:val="reverseDiagStripe" w:color="auto" w:fill="auto"/>
            <w:vAlign w:val="center"/>
          </w:tcPr>
          <w:p w:rsidR="00B306AB" w:rsidRPr="00091E11" w:rsidRDefault="00B306AB" w:rsidP="003805B9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769" w:type="dxa"/>
            <w:tcBorders>
              <w:top w:val="double" w:sz="4" w:space="0" w:color="auto"/>
            </w:tcBorders>
            <w:shd w:val="reverseDiagStripe" w:color="auto" w:fill="auto"/>
            <w:vAlign w:val="center"/>
          </w:tcPr>
          <w:p w:rsidR="00B306AB" w:rsidRPr="00091E11" w:rsidRDefault="00B306AB" w:rsidP="00091E11">
            <w:pPr>
              <w:rPr>
                <w:kern w:val="24"/>
              </w:rPr>
            </w:pPr>
          </w:p>
        </w:tc>
        <w:tc>
          <w:tcPr>
            <w:tcW w:w="2714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  <w:r w:rsidRPr="003805B9">
              <w:t>Зачёт</w:t>
            </w:r>
          </w:p>
        </w:tc>
      </w:tr>
      <w:tr w:rsidR="00B306AB" w:rsidRPr="003805B9" w:rsidTr="00EF37AD">
        <w:trPr>
          <w:trHeight w:val="20"/>
        </w:trPr>
        <w:tc>
          <w:tcPr>
            <w:tcW w:w="458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  <w:tc>
          <w:tcPr>
            <w:tcW w:w="2434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  <w:r w:rsidRPr="003805B9">
              <w:t>Итого:</w:t>
            </w:r>
          </w:p>
        </w:tc>
        <w:tc>
          <w:tcPr>
            <w:tcW w:w="567" w:type="dxa"/>
            <w:vAlign w:val="center"/>
          </w:tcPr>
          <w:p w:rsidR="00B306AB" w:rsidRPr="003805B9" w:rsidRDefault="00666E5C" w:rsidP="003805B9">
            <w:pPr>
              <w:tabs>
                <w:tab w:val="right" w:leader="underscore" w:pos="9639"/>
              </w:tabs>
            </w:pPr>
            <w:r>
              <w:t>72</w:t>
            </w:r>
          </w:p>
        </w:tc>
        <w:tc>
          <w:tcPr>
            <w:tcW w:w="567" w:type="dxa"/>
            <w:shd w:val="thinDiagStripe" w:color="auto" w:fill="auto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  <w:tc>
          <w:tcPr>
            <w:tcW w:w="709" w:type="dxa"/>
            <w:shd w:val="thinDiagStripe" w:color="auto" w:fill="auto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  <w:tc>
          <w:tcPr>
            <w:tcW w:w="658" w:type="dxa"/>
            <w:vAlign w:val="center"/>
          </w:tcPr>
          <w:p w:rsidR="00B306AB" w:rsidRPr="003805B9" w:rsidRDefault="00666E5C" w:rsidP="003805B9">
            <w:pPr>
              <w:tabs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593" w:type="dxa"/>
            <w:vAlign w:val="center"/>
          </w:tcPr>
          <w:p w:rsidR="00B306AB" w:rsidRPr="003805B9" w:rsidRDefault="00666E5C" w:rsidP="003805B9">
            <w:pPr>
              <w:tabs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769" w:type="dxa"/>
            <w:vAlign w:val="center"/>
          </w:tcPr>
          <w:p w:rsidR="00B306AB" w:rsidRPr="003805B9" w:rsidRDefault="00666E5C" w:rsidP="003805B9">
            <w:pPr>
              <w:tabs>
                <w:tab w:val="right" w:leader="underscore" w:pos="9639"/>
              </w:tabs>
              <w:jc w:val="center"/>
            </w:pPr>
            <w:r>
              <w:t>36</w:t>
            </w:r>
          </w:p>
        </w:tc>
        <w:tc>
          <w:tcPr>
            <w:tcW w:w="2714" w:type="dxa"/>
            <w:vAlign w:val="center"/>
          </w:tcPr>
          <w:p w:rsidR="00B306AB" w:rsidRPr="003805B9" w:rsidRDefault="00B306AB" w:rsidP="003805B9">
            <w:pPr>
              <w:tabs>
                <w:tab w:val="right" w:leader="underscore" w:pos="9639"/>
              </w:tabs>
            </w:pPr>
          </w:p>
        </w:tc>
      </w:tr>
    </w:tbl>
    <w:p w:rsidR="005F2FD3" w:rsidRPr="003805B9" w:rsidRDefault="005F2FD3" w:rsidP="003805B9">
      <w:pPr>
        <w:jc w:val="both"/>
      </w:pPr>
    </w:p>
    <w:p w:rsidR="005F2FD3" w:rsidRPr="003805B9" w:rsidRDefault="005F2FD3" w:rsidP="003805B9">
      <w:pPr>
        <w:jc w:val="both"/>
        <w:rPr>
          <w:iCs/>
        </w:rPr>
      </w:pPr>
      <w:r w:rsidRPr="003805B9">
        <w:rPr>
          <w:iCs/>
          <w:lang w:val="en-US"/>
        </w:rPr>
        <w:t> </w:t>
      </w:r>
      <w:r w:rsidRPr="003805B9">
        <w:rPr>
          <w:iCs/>
        </w:rPr>
        <w:tab/>
      </w: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5. Образовательные технологии </w:t>
      </w:r>
    </w:p>
    <w:p w:rsidR="005F2FD3" w:rsidRPr="003805B9" w:rsidRDefault="00F5165D" w:rsidP="00AC4E94">
      <w:pPr>
        <w:ind w:firstLine="567"/>
        <w:jc w:val="both"/>
      </w:pPr>
      <w:r w:rsidRPr="003805B9">
        <w:t xml:space="preserve">Для проведения лекций в аудиториях семинарии имеется необходимое мультимедийное оборудование: компьютер, </w:t>
      </w:r>
      <w:proofErr w:type="gramStart"/>
      <w:r w:rsidRPr="003805B9">
        <w:t>м</w:t>
      </w:r>
      <w:proofErr w:type="gramEnd"/>
      <w:r w:rsidRPr="003805B9">
        <w:t xml:space="preserve">/м доски и проектор. </w:t>
      </w:r>
      <w:r w:rsidR="00AC4E94">
        <w:t xml:space="preserve">Основной многих лекций служат материалы (презентации </w:t>
      </w:r>
      <w:r w:rsidR="00AC4E94">
        <w:rPr>
          <w:lang w:val="en-GB"/>
        </w:rPr>
        <w:t>Power</w:t>
      </w:r>
      <w:r w:rsidR="00AC4E94" w:rsidRPr="00AC4E94">
        <w:t xml:space="preserve"> </w:t>
      </w:r>
      <w:r w:rsidR="00AC4E94">
        <w:rPr>
          <w:lang w:val="en-GB"/>
        </w:rPr>
        <w:t>Point</w:t>
      </w:r>
      <w:r w:rsidR="00AC4E94" w:rsidRPr="00AC4E94">
        <w:t>)</w:t>
      </w:r>
      <w:r w:rsidR="00AC4E94">
        <w:t>, представленные ведущими учеными страны, прочитанные в феврале 2012 года в Московской духовной семинарии</w:t>
      </w:r>
      <w:r w:rsidR="00AC4E94" w:rsidRPr="00AC4E94">
        <w:t xml:space="preserve"> </w:t>
      </w:r>
      <w:r w:rsidR="00AC4E94">
        <w:t xml:space="preserve">для преподавателей КСЕ духовных семинарий. </w:t>
      </w:r>
    </w:p>
    <w:p w:rsidR="005F2FD3" w:rsidRPr="003805B9" w:rsidRDefault="005F2FD3" w:rsidP="003805B9">
      <w:pPr>
        <w:pStyle w:val="a6"/>
        <w:jc w:val="both"/>
      </w:pPr>
      <w:r w:rsidRPr="003805B9">
        <w:lastRenderedPageBreak/>
        <w:t> </w:t>
      </w: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5F2FD3" w:rsidRPr="00A365CC" w:rsidRDefault="00A365CC" w:rsidP="003805B9">
      <w:pPr>
        <w:ind w:firstLine="567"/>
        <w:jc w:val="both"/>
      </w:pPr>
      <w:r w:rsidRPr="00A365CC">
        <w:rPr>
          <w:shd w:val="clear" w:color="auto" w:fill="FFFFFF"/>
        </w:rPr>
        <w:t xml:space="preserve">Контрольная работа выполняется в форме реферата объёмом не менее </w:t>
      </w:r>
      <w:r>
        <w:rPr>
          <w:shd w:val="clear" w:color="auto" w:fill="FFFFFF"/>
        </w:rPr>
        <w:t>5 и не более 10 страниц формата А</w:t>
      </w:r>
      <w:proofErr w:type="gramStart"/>
      <w:r w:rsidRPr="00A365CC">
        <w:rPr>
          <w:shd w:val="clear" w:color="auto" w:fill="FFFFFF"/>
        </w:rPr>
        <w:t>4</w:t>
      </w:r>
      <w:proofErr w:type="gramEnd"/>
      <w:r w:rsidRPr="00A365CC">
        <w:rPr>
          <w:shd w:val="clear" w:color="auto" w:fill="FFFFFF"/>
        </w:rPr>
        <w:t>. Она состоит из введения, основной части из 3-5 пунктов, заключения и списка литературы. В реферате обосновывается актуальность темы, излагаются имеющиеся в литературе подходы к конкретной проблеме, анализируются ведущие научные теории. Обязательно наличие заключения, в котором даётся общая оценка темы, резюмируются главные выводы.</w:t>
      </w:r>
    </w:p>
    <w:p w:rsidR="005F2FD3" w:rsidRDefault="005F2FD3" w:rsidP="003805B9">
      <w:pPr>
        <w:ind w:firstLine="567"/>
        <w:jc w:val="both"/>
      </w:pPr>
      <w:r w:rsidRPr="003805B9">
        <w:t>Примерные задания текущего контроля, самоконтроля, итогового контроля – см. в соответствующих разделах УМК.</w:t>
      </w:r>
    </w:p>
    <w:p w:rsidR="000A64A2" w:rsidRDefault="000A64A2" w:rsidP="003805B9">
      <w:pPr>
        <w:ind w:firstLine="567"/>
        <w:jc w:val="both"/>
        <w:rPr>
          <w:b/>
        </w:rPr>
      </w:pPr>
      <w:r w:rsidRPr="000A64A2">
        <w:rPr>
          <w:b/>
        </w:rPr>
        <w:t>Темы контрольных работ</w:t>
      </w:r>
    </w:p>
    <w:p w:rsidR="00DA4A07" w:rsidRPr="000A64A2" w:rsidRDefault="00DA4A07" w:rsidP="003805B9">
      <w:pPr>
        <w:ind w:firstLine="567"/>
        <w:jc w:val="both"/>
        <w:rPr>
          <w:b/>
        </w:rPr>
      </w:pPr>
      <w:r>
        <w:rPr>
          <w:b/>
        </w:rPr>
        <w:t>Контрольная № 1</w:t>
      </w:r>
    </w:p>
    <w:p w:rsidR="000A64A2" w:rsidRPr="000A64A2" w:rsidRDefault="000A64A2" w:rsidP="00DA4A07">
      <w:pPr>
        <w:widowControl/>
        <w:numPr>
          <w:ilvl w:val="0"/>
          <w:numId w:val="34"/>
        </w:numPr>
        <w:suppressAutoHyphens w:val="0"/>
        <w:ind w:left="714" w:hanging="357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Научно-техническая революция: понятие, сущность, основные черты.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Наука как деятельность, знание и социальный институт.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Естествознание: предмет, специфика, этапы развития.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Структура научного познания: эмпирический и теоретический уровни.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Классификация методов научного познания.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Понятие и типы научных революций.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Модель Большого взрыва и расширяющейся Вселенной.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Происхождение и развитие галактик и звёзд.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Происхождение Солнечной системы и развитие Земли.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Синергетика: история возникновения, представители, идеи.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Происхождение, развитие и виды материи.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Современные естественнонаучные представления о пространстве и времени.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Современная классификация форм движения материи.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Жизнь: понятие и модели происхождения.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Современные биотехнологии и проблема клонирования.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Экология и закономерности развития экосистем.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Основные положения общей теории эволюции.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Учение В. И. Вернадского о биосфере.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Происхождение и эволюция человека.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Психика человека как объект естественнонаучного и гуманитарного познания.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Кибернетика и её достижения.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Концепция ноосферы.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Личность учёного и этика науки.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Основные тенденции формирования науки будущего.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Российская наука и её место в современном мире.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Наука и общество: формы взаимодействия.</w:t>
      </w:r>
    </w:p>
    <w:p w:rsidR="000A64A2" w:rsidRPr="000A64A2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Современная научная картина мира.</w:t>
      </w:r>
    </w:p>
    <w:p w:rsidR="000A64A2" w:rsidRPr="00DA4A07" w:rsidRDefault="000A64A2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 w:rsidRPr="000A64A2">
        <w:rPr>
          <w:rFonts w:eastAsia="Times New Roman"/>
          <w:kern w:val="0"/>
        </w:rPr>
        <w:t>Классики естествознания.</w:t>
      </w:r>
    </w:p>
    <w:p w:rsidR="00DA4A07" w:rsidRPr="00DA4A07" w:rsidRDefault="00DA4A07" w:rsidP="000A64A2">
      <w:pPr>
        <w:widowControl/>
        <w:numPr>
          <w:ilvl w:val="0"/>
          <w:numId w:val="34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18"/>
          <w:szCs w:val="18"/>
        </w:rPr>
      </w:pPr>
      <w:r>
        <w:rPr>
          <w:rFonts w:eastAsia="Times New Roman"/>
          <w:kern w:val="0"/>
        </w:rPr>
        <w:t>Инфляционная космология и антропный принцип образования Вселенной</w:t>
      </w:r>
    </w:p>
    <w:p w:rsidR="00DA4A07" w:rsidRDefault="00DA4A07" w:rsidP="00DA4A07">
      <w:pPr>
        <w:ind w:firstLine="567"/>
        <w:jc w:val="both"/>
        <w:rPr>
          <w:b/>
        </w:rPr>
      </w:pPr>
      <w:proofErr w:type="gramStart"/>
      <w:r>
        <w:rPr>
          <w:b/>
        </w:rPr>
        <w:t>Контрольная</w:t>
      </w:r>
      <w:proofErr w:type="gramEnd"/>
      <w:r>
        <w:rPr>
          <w:b/>
        </w:rPr>
        <w:t xml:space="preserve"> № 2 </w:t>
      </w:r>
      <w:r w:rsidRPr="00DA4A07">
        <w:rPr>
          <w:rFonts w:eastAsia="Times New Roman"/>
          <w:b/>
          <w:bCs/>
          <w:kern w:val="0"/>
        </w:rPr>
        <w:t>ВЫДАЮЩИЕСЯ УЧЁНЫЕ-ЕСТЕСТВОИСПЫТАТЕЛИ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БОР НИЛЬС (1885-1962), датский физик-теоретик.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БРУНО ДЖОРДАНО (1548-1600), итальянский философ-естествоиспытатель.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БЭКОН ФРЕНСИС (1561-1626), английский философ и учёный.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 xml:space="preserve">ВЕРНАДСКИЙ ВЛАДИМИР ИВАНОВИЧ (1863-1945), советский минералог, </w:t>
      </w:r>
      <w:proofErr w:type="spellStart"/>
      <w:r w:rsidRPr="00DA4A07">
        <w:rPr>
          <w:rFonts w:eastAsia="Times New Roman"/>
          <w:kern w:val="0"/>
        </w:rPr>
        <w:t>би</w:t>
      </w:r>
      <w:r w:rsidRPr="00DA4A07">
        <w:rPr>
          <w:rFonts w:eastAsia="Times New Roman"/>
          <w:kern w:val="0"/>
        </w:rPr>
        <w:t>о</w:t>
      </w:r>
      <w:r w:rsidRPr="00DA4A07">
        <w:rPr>
          <w:rFonts w:eastAsia="Times New Roman"/>
          <w:kern w:val="0"/>
        </w:rPr>
        <w:t>геохимик</w:t>
      </w:r>
      <w:proofErr w:type="spellEnd"/>
      <w:r w:rsidRPr="00DA4A07">
        <w:rPr>
          <w:rFonts w:eastAsia="Times New Roman"/>
          <w:kern w:val="0"/>
        </w:rPr>
        <w:t>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ВИНЕР НОРБЕРТ (1894-1964), американский математик.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lastRenderedPageBreak/>
        <w:t>ГАЛИЛЕЙ ГАЛИЛЕО (1564-1642), итальянский математик, физик и астроном.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ГЕЙЗЕНБЕРГ ВЕРНЕР (1901-1976), немецкий физик-теоретик.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ДАРВИН ЧАРЛЬЗ (1809-1882), английский естествоиспытатель.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ДЕКАРТ РЕНЕ (1596-1650), французский философ, математик, физик.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ДОКУЧАЕВ ВАСИЛИЙ ВАСИЛЬЕВИЧ (1846-1903), русский почвовед.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ЖОЛИО-КЮРИ ИРЕН (1897-1957), ЖОЛИО-КЮРИ ФРЕДЕРИК (1900-1958), французские физики.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КАРНАП РУДОЛЬФ (1891-1970), австрийский философ и логик.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ЛАПЛАС ПЬЕР (1749-1827), французский астроном, математик и физик.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ЛОБАЧЕВСКИЙ НИКОЛАЙ ИВАНОВИЧ (1792-1856), русский математик.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ЛОРЕНЦ КОНРАД (1903-1989), австрийский зоолог.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МЕНДЕЛЕЕВ ДМИТРИЙ ИВАНОВИЧ (1834-1907), русский химик.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МЕНДЕЛЬ ГРЕГОР (1822-1884), чешский естествоиспытатель.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НЬЮТОН ИСААК (1642-1727), английский физик, математик и астроном.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ОПАРИН АЛЕКСАНДР ИВАНОВИЧ (1894-1980), советский биохимик.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ПАВЛОВ ИВАН ПЕТРОВИЧ (1849-1936), советский физиолог.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ПЛАНК МАКС (1858-1947), немецкий физик-теоретик.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ПРИГОЖИН ИЛЬЯ (род</w:t>
      </w:r>
      <w:proofErr w:type="gramStart"/>
      <w:r w:rsidRPr="00DA4A07">
        <w:rPr>
          <w:rFonts w:eastAsia="Times New Roman"/>
          <w:kern w:val="0"/>
        </w:rPr>
        <w:t>.</w:t>
      </w:r>
      <w:proofErr w:type="gramEnd"/>
      <w:r w:rsidRPr="00DA4A07">
        <w:rPr>
          <w:rFonts w:eastAsia="Times New Roman"/>
          <w:kern w:val="0"/>
        </w:rPr>
        <w:t xml:space="preserve"> </w:t>
      </w:r>
      <w:proofErr w:type="gramStart"/>
      <w:r w:rsidRPr="00DA4A07">
        <w:rPr>
          <w:rFonts w:eastAsia="Times New Roman"/>
          <w:kern w:val="0"/>
        </w:rPr>
        <w:t>в</w:t>
      </w:r>
      <w:proofErr w:type="gramEnd"/>
      <w:r w:rsidRPr="00DA4A07">
        <w:rPr>
          <w:rFonts w:eastAsia="Times New Roman"/>
          <w:kern w:val="0"/>
        </w:rPr>
        <w:t xml:space="preserve"> 1917 г.), бельгийский физик, уроженец Москвы.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РЕЗЕРФОРД ЭРНЕСТ (1871-1937), английский физик, уроженец Новой Зеландии.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СЕЛЬЕ ГАНС (1907-1982), канадский биолог, физиолог, уроженец Вены.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УХТОМСКИЙ АЛЕКСЕЙ АЛЕКСЕЕВИЧ (1875-1942), советский физиолог.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ФРЕЙД ЗИГМУНД (1856-1939), австрийский невропатолог и психиатр.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ХАББЛ ЭДВИН (1899-1953), американский астроном, уроженец Сан-Марино.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ЦИОЛКОВСКИЙ КОНСТАНТИН ЭДУАРДОВИЧ (1857-1935), советский теоретик космонавтики.</w:t>
      </w:r>
    </w:p>
    <w:p w:rsidR="00DA4A07" w:rsidRPr="00DA4A07" w:rsidRDefault="00DA4A07" w:rsidP="00DA4A07">
      <w:pPr>
        <w:widowControl/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/>
          <w:kern w:val="0"/>
          <w:sz w:val="18"/>
          <w:szCs w:val="18"/>
        </w:rPr>
      </w:pPr>
      <w:r w:rsidRPr="00DA4A07">
        <w:rPr>
          <w:rFonts w:eastAsia="Times New Roman"/>
          <w:kern w:val="0"/>
        </w:rPr>
        <w:t>ЭЙНШТЕЙН АЛЬБЕРТ (1879-1955), немецкий физик-теоретик.</w:t>
      </w:r>
    </w:p>
    <w:p w:rsidR="005F2FD3" w:rsidRPr="003805B9" w:rsidRDefault="005F2FD3" w:rsidP="003805B9">
      <w:pPr>
        <w:jc w:val="both"/>
        <w:rPr>
          <w:b/>
          <w:bCs/>
        </w:rPr>
      </w:pPr>
    </w:p>
    <w:p w:rsidR="005F2FD3" w:rsidRPr="003805B9" w:rsidRDefault="005F2FD3" w:rsidP="003805B9">
      <w:pPr>
        <w:ind w:firstLine="567"/>
        <w:jc w:val="both"/>
        <w:rPr>
          <w:b/>
        </w:rPr>
      </w:pPr>
      <w:r w:rsidRPr="003805B9">
        <w:rPr>
          <w:b/>
          <w:bCs/>
        </w:rPr>
        <w:t>7. Учебно-методическое и информационное обеспечение дисциплины</w:t>
      </w:r>
    </w:p>
    <w:p w:rsidR="005F2FD3" w:rsidRPr="000308BF" w:rsidRDefault="005F2FD3" w:rsidP="003805B9">
      <w:pPr>
        <w:jc w:val="both"/>
        <w:rPr>
          <w:i/>
        </w:rPr>
      </w:pPr>
      <w:r w:rsidRPr="000308BF">
        <w:rPr>
          <w:i/>
        </w:rPr>
        <w:t>а) основная литература:</w:t>
      </w:r>
    </w:p>
    <w:p w:rsidR="005F2FD3" w:rsidRDefault="00A365CC" w:rsidP="000A64A2">
      <w:pPr>
        <w:pStyle w:val="30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Гусейханов</w:t>
      </w:r>
      <w:proofErr w:type="spellEnd"/>
      <w:r>
        <w:rPr>
          <w:sz w:val="24"/>
          <w:szCs w:val="24"/>
        </w:rPr>
        <w:t xml:space="preserve"> М.К. Концепции современного </w:t>
      </w:r>
      <w:r w:rsidR="004F471F">
        <w:rPr>
          <w:sz w:val="24"/>
          <w:szCs w:val="24"/>
        </w:rPr>
        <w:t xml:space="preserve">естествознания: учебник и практикум. – М.: Издательство </w:t>
      </w:r>
      <w:proofErr w:type="spellStart"/>
      <w:r w:rsidR="004F471F">
        <w:rPr>
          <w:sz w:val="24"/>
          <w:szCs w:val="24"/>
        </w:rPr>
        <w:t>Юрайт</w:t>
      </w:r>
      <w:proofErr w:type="spellEnd"/>
      <w:r w:rsidR="004F471F">
        <w:rPr>
          <w:sz w:val="24"/>
          <w:szCs w:val="24"/>
        </w:rPr>
        <w:t>, 2011. – 508 стр.</w:t>
      </w:r>
    </w:p>
    <w:p w:rsidR="002C1B87" w:rsidRDefault="002C1B87" w:rsidP="000A64A2">
      <w:pPr>
        <w:pStyle w:val="30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Концепции современного естествознания: учебник для вузов</w:t>
      </w:r>
      <w:proofErr w:type="gramStart"/>
      <w:r>
        <w:rPr>
          <w:sz w:val="24"/>
          <w:szCs w:val="24"/>
        </w:rPr>
        <w:t>/П</w:t>
      </w:r>
      <w:proofErr w:type="gramEnd"/>
      <w:r>
        <w:rPr>
          <w:sz w:val="24"/>
          <w:szCs w:val="24"/>
        </w:rPr>
        <w:t xml:space="preserve">од ред. </w:t>
      </w:r>
      <w:proofErr w:type="spellStart"/>
      <w:r>
        <w:rPr>
          <w:sz w:val="24"/>
          <w:szCs w:val="24"/>
        </w:rPr>
        <w:t>Л.А.Михайлова</w:t>
      </w:r>
      <w:proofErr w:type="spell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2009.</w:t>
      </w:r>
    </w:p>
    <w:p w:rsidR="005F2FD3" w:rsidRPr="003805B9" w:rsidRDefault="002C1B87" w:rsidP="000A64A2">
      <w:pPr>
        <w:pStyle w:val="af"/>
        <w:numPr>
          <w:ilvl w:val="0"/>
          <w:numId w:val="33"/>
        </w:numPr>
        <w:jc w:val="both"/>
      </w:pPr>
      <w:r>
        <w:t xml:space="preserve">Концепции современного естествознания: учебное пособие/ А.П. </w:t>
      </w:r>
      <w:proofErr w:type="spellStart"/>
      <w:r>
        <w:t>Садохин</w:t>
      </w:r>
      <w:proofErr w:type="spellEnd"/>
      <w:r>
        <w:t>. – 3-е изд., стер. – М.: Издательство «Омега - Л», 2008.</w:t>
      </w:r>
    </w:p>
    <w:p w:rsidR="005F2FD3" w:rsidRPr="000308BF" w:rsidRDefault="005F2FD3" w:rsidP="003805B9">
      <w:pPr>
        <w:jc w:val="both"/>
        <w:rPr>
          <w:i/>
        </w:rPr>
      </w:pPr>
      <w:r w:rsidRPr="000308BF">
        <w:rPr>
          <w:i/>
        </w:rPr>
        <w:t>б) дополнительная литература: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Общее естествознание и его концепции: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особие/ В.Г. </w:t>
      </w:r>
      <w:proofErr w:type="spellStart"/>
      <w:r>
        <w:rPr>
          <w:rFonts w:ascii="Times New Roman" w:hAnsi="Times New Roman"/>
          <w:sz w:val="24"/>
          <w:szCs w:val="24"/>
        </w:rPr>
        <w:t>Рау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., 2008.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Начала современного естествознания: тезаурус/В.Н. Савченко, В.П. Смагин.- Ростов н/Д.: Феникс, 2006 и более поздние годы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здания.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Современное естествознание: Энциклопедия.- М.: ИД ИАГИСТР – ПРЕСС, 2010.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Гальперин М. В. Общая экология. – М.: ФОРУМ, 2009.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Грин Н., </w:t>
      </w:r>
      <w:proofErr w:type="spellStart"/>
      <w:r>
        <w:rPr>
          <w:rFonts w:ascii="Times New Roman" w:hAnsi="Times New Roman"/>
          <w:sz w:val="24"/>
          <w:szCs w:val="24"/>
        </w:rPr>
        <w:t>Стаут</w:t>
      </w:r>
      <w:proofErr w:type="spellEnd"/>
      <w:r>
        <w:rPr>
          <w:rFonts w:ascii="Times New Roman" w:hAnsi="Times New Roman"/>
          <w:sz w:val="24"/>
          <w:szCs w:val="24"/>
        </w:rPr>
        <w:t xml:space="preserve"> К., Тейлор Д.. Биология. В 3-х томах. – М., Мир, 2006.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Грин Б. Элегантная Вселенная. 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Едиториал</w:t>
      </w:r>
      <w:proofErr w:type="spellEnd"/>
      <w:r>
        <w:rPr>
          <w:rFonts w:ascii="Times New Roman" w:hAnsi="Times New Roman"/>
          <w:sz w:val="24"/>
          <w:szCs w:val="24"/>
        </w:rPr>
        <w:t xml:space="preserve"> УРСС, 2004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Егоров В.С. Философия открытого мира.- М.: Московский психолого-социальный институт, 2002.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Ишханов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Б.С., Капитонов И.М., Юдин Н.П. Частицы и атомные ядра. – М., Изд-во МГУ,2005.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Кун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Структура научных революций. - М.: АСТ,2003.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Лакатос</w:t>
      </w:r>
      <w:proofErr w:type="spellEnd"/>
      <w:r>
        <w:rPr>
          <w:rFonts w:ascii="Times New Roman" w:hAnsi="Times New Roman"/>
          <w:sz w:val="24"/>
          <w:szCs w:val="24"/>
        </w:rPr>
        <w:t xml:space="preserve"> И. Методология исследовательских программ. – М, Ермак, 2003.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Маклаков</w:t>
      </w:r>
      <w:proofErr w:type="gramEnd"/>
      <w:r>
        <w:rPr>
          <w:rFonts w:ascii="Times New Roman" w:hAnsi="Times New Roman"/>
          <w:sz w:val="24"/>
          <w:szCs w:val="24"/>
        </w:rPr>
        <w:t xml:space="preserve"> А.Г. Общая психология. Учебник для ВУЗов. СПб: Питер, 2003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Маслов А.А. Другое человечество – здесь кто-то побывал до нас. - Ростов-на-Дону, </w:t>
      </w:r>
      <w:r>
        <w:rPr>
          <w:rFonts w:ascii="Times New Roman" w:hAnsi="Times New Roman"/>
          <w:sz w:val="24"/>
          <w:szCs w:val="24"/>
        </w:rPr>
        <w:lastRenderedPageBreak/>
        <w:t xml:space="preserve">«Феникс», 2006.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Пухальский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Введение в генетику. – М., «Колосс», 2007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Пахомов Б.Я. Становление современной научной картины мира.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., 2002.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Фейнберг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Е.Л. Две культуры. Интуиция и логика в искусстве и науке. – М.: Век 2, 2004. </w:t>
      </w:r>
    </w:p>
    <w:p w:rsidR="002C1B87" w:rsidRDefault="002C1B87" w:rsidP="002C1B87">
      <w:pPr>
        <w:pStyle w:val="af5"/>
        <w:ind w:left="737" w:hanging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Флэннери</w:t>
      </w:r>
      <w:proofErr w:type="spellEnd"/>
      <w:r>
        <w:rPr>
          <w:rFonts w:ascii="Times New Roman" w:hAnsi="Times New Roman"/>
          <w:sz w:val="24"/>
          <w:szCs w:val="24"/>
        </w:rPr>
        <w:t xml:space="preserve"> Т. Грозит ли Земле катастрофа? – М.: «Мир книги», 2007. </w:t>
      </w:r>
    </w:p>
    <w:p w:rsidR="002C1B87" w:rsidRDefault="002C1B87" w:rsidP="002C1B87">
      <w:pPr>
        <w:pStyle w:val="af5"/>
        <w:tabs>
          <w:tab w:val="left" w:pos="4818"/>
        </w:tabs>
        <w:overflowPunct w:val="0"/>
        <w:autoSpaceDE w:val="0"/>
        <w:ind w:left="737" w:hanging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Шкловский И.О. Вселенная, жизнь, разум. – М.: Наука, 2006. </w:t>
      </w:r>
    </w:p>
    <w:p w:rsidR="002C1B87" w:rsidRDefault="002C1B87" w:rsidP="002C1B87">
      <w:pPr>
        <w:ind w:left="10" w:firstLine="153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*Полный перечень рекомендуемой литературы по дисциплине "КСЕ" см. </w:t>
      </w:r>
      <w:hyperlink r:id="rId9" w:history="1">
        <w:r>
          <w:rPr>
            <w:rStyle w:val="a9"/>
            <w:lang w:eastAsia="ar-SA"/>
          </w:rPr>
          <w:t>http://www.novsu.ru/doc/study/dept/1249</w:t>
        </w:r>
      </w:hyperlink>
    </w:p>
    <w:p w:rsidR="002C1B87" w:rsidRDefault="002C1B87" w:rsidP="002C1B87">
      <w:pPr>
        <w:pStyle w:val="af5"/>
        <w:tabs>
          <w:tab w:val="left" w:pos="4818"/>
        </w:tabs>
        <w:overflowPunct w:val="0"/>
        <w:autoSpaceDE w:val="0"/>
        <w:ind w:left="737" w:hanging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B66" w:rsidRPr="000A64A2" w:rsidRDefault="000A64A2" w:rsidP="003805B9">
      <w:pPr>
        <w:jc w:val="both"/>
        <w:rPr>
          <w:i/>
        </w:rPr>
      </w:pPr>
      <w:r w:rsidRPr="000A64A2">
        <w:rPr>
          <w:i/>
        </w:rPr>
        <w:t>в</w:t>
      </w:r>
      <w:r w:rsidR="005E3B66" w:rsidRPr="000A64A2">
        <w:rPr>
          <w:i/>
        </w:rPr>
        <w:t>) программное и коммуникационное обеспечение</w:t>
      </w:r>
    </w:p>
    <w:p w:rsidR="00515D97" w:rsidRPr="00407FA8" w:rsidRDefault="00515D97" w:rsidP="006D2A4C">
      <w:pPr>
        <w:pStyle w:val="a7"/>
        <w:ind w:left="709" w:hanging="709"/>
        <w:jc w:val="both"/>
        <w:rPr>
          <w:lang w:val="en-US"/>
        </w:rPr>
      </w:pPr>
      <w:proofErr w:type="gramStart"/>
      <w:r w:rsidRPr="003805B9">
        <w:t>Интернет</w:t>
      </w:r>
      <w:r w:rsidRPr="00407FA8">
        <w:rPr>
          <w:lang w:val="en-US"/>
        </w:rPr>
        <w:t>-</w:t>
      </w:r>
      <w:r w:rsidRPr="003805B9">
        <w:t>браузеры</w:t>
      </w:r>
      <w:proofErr w:type="gramEnd"/>
      <w:r w:rsidRPr="00407FA8">
        <w:rPr>
          <w:lang w:val="en-US"/>
        </w:rPr>
        <w:t xml:space="preserve">, </w:t>
      </w:r>
      <w:r w:rsidRPr="003805B9">
        <w:rPr>
          <w:lang w:val="en-GB"/>
        </w:rPr>
        <w:t>MS</w:t>
      </w:r>
      <w:r w:rsidRPr="00407FA8">
        <w:rPr>
          <w:lang w:val="en-US"/>
        </w:rPr>
        <w:t xml:space="preserve"> </w:t>
      </w:r>
      <w:r w:rsidRPr="003805B9">
        <w:rPr>
          <w:lang w:val="en-GB"/>
        </w:rPr>
        <w:t>OFFICE</w:t>
      </w:r>
      <w:r w:rsidRPr="00407FA8">
        <w:rPr>
          <w:lang w:val="en-US"/>
        </w:rPr>
        <w:t xml:space="preserve">: </w:t>
      </w:r>
      <w:r w:rsidRPr="003805B9">
        <w:rPr>
          <w:lang w:val="en-GB"/>
        </w:rPr>
        <w:t>Word</w:t>
      </w:r>
      <w:r w:rsidRPr="00407FA8">
        <w:rPr>
          <w:lang w:val="en-US"/>
        </w:rPr>
        <w:t xml:space="preserve">, </w:t>
      </w:r>
      <w:r w:rsidRPr="003805B9">
        <w:rPr>
          <w:lang w:val="en-GB"/>
        </w:rPr>
        <w:t>Excel</w:t>
      </w:r>
      <w:r w:rsidRPr="00407FA8">
        <w:rPr>
          <w:lang w:val="en-US"/>
        </w:rPr>
        <w:t xml:space="preserve">, </w:t>
      </w:r>
      <w:r w:rsidRPr="003805B9">
        <w:rPr>
          <w:lang w:val="en-GB"/>
        </w:rPr>
        <w:t>Power</w:t>
      </w:r>
      <w:r w:rsidRPr="00407FA8">
        <w:rPr>
          <w:lang w:val="en-US"/>
        </w:rPr>
        <w:t xml:space="preserve"> </w:t>
      </w:r>
      <w:r w:rsidRPr="003805B9">
        <w:rPr>
          <w:lang w:val="en-GB"/>
        </w:rPr>
        <w:t>Point</w:t>
      </w:r>
      <w:r w:rsidRPr="00407FA8">
        <w:rPr>
          <w:lang w:val="en-US"/>
        </w:rPr>
        <w:t>.</w:t>
      </w:r>
    </w:p>
    <w:p w:rsidR="00515D97" w:rsidRPr="003805B9" w:rsidRDefault="00515D97" w:rsidP="006D2A4C">
      <w:pPr>
        <w:autoSpaceDE w:val="0"/>
        <w:autoSpaceDN w:val="0"/>
        <w:adjustRightInd w:val="0"/>
        <w:ind w:left="709" w:hanging="709"/>
        <w:jc w:val="both"/>
        <w:outlineLvl w:val="0"/>
      </w:pPr>
      <w:r w:rsidRPr="003805B9">
        <w:t xml:space="preserve">Национальный открытый университет информационных технологий </w:t>
      </w:r>
      <w:r w:rsidRPr="003805B9">
        <w:rPr>
          <w:lang w:val="en-US"/>
        </w:rPr>
        <w:t>INTUIT</w:t>
      </w:r>
      <w:r w:rsidRPr="003805B9">
        <w:t xml:space="preserve"> – дистанционное образование:  </w:t>
      </w:r>
      <w:hyperlink r:id="rId10" w:history="1">
        <w:r w:rsidR="00842714" w:rsidRPr="00E46E77">
          <w:rPr>
            <w:rStyle w:val="a9"/>
            <w:lang w:val="en-US"/>
          </w:rPr>
          <w:t>http</w:t>
        </w:r>
        <w:r w:rsidR="00842714" w:rsidRPr="00E46E77">
          <w:rPr>
            <w:rStyle w:val="a9"/>
          </w:rPr>
          <w:t>://</w:t>
        </w:r>
        <w:r w:rsidR="00842714" w:rsidRPr="00E46E77">
          <w:rPr>
            <w:rStyle w:val="a9"/>
            <w:lang w:val="en-US"/>
          </w:rPr>
          <w:t>www</w:t>
        </w:r>
        <w:r w:rsidR="00842714" w:rsidRPr="00E46E77">
          <w:rPr>
            <w:rStyle w:val="a9"/>
          </w:rPr>
          <w:t>.</w:t>
        </w:r>
        <w:r w:rsidR="00842714" w:rsidRPr="00E46E77">
          <w:rPr>
            <w:rStyle w:val="a9"/>
            <w:lang w:val="en-US"/>
          </w:rPr>
          <w:t>intuit</w:t>
        </w:r>
        <w:r w:rsidR="00842714" w:rsidRPr="00E46E77">
          <w:rPr>
            <w:rStyle w:val="a9"/>
          </w:rPr>
          <w:t>.</w:t>
        </w:r>
        <w:proofErr w:type="spellStart"/>
        <w:r w:rsidR="00842714" w:rsidRPr="00E46E77">
          <w:rPr>
            <w:rStyle w:val="a9"/>
            <w:lang w:val="en-US"/>
          </w:rPr>
          <w:t>ru</w:t>
        </w:r>
        <w:proofErr w:type="spellEnd"/>
        <w:r w:rsidR="00842714" w:rsidRPr="00E46E77">
          <w:rPr>
            <w:rStyle w:val="a9"/>
          </w:rPr>
          <w:t>/</w:t>
        </w:r>
      </w:hyperlink>
    </w:p>
    <w:p w:rsidR="005E3B66" w:rsidRPr="003805B9" w:rsidRDefault="005E3B66" w:rsidP="003805B9">
      <w:pPr>
        <w:ind w:firstLine="567"/>
        <w:jc w:val="both"/>
        <w:rPr>
          <w:b/>
          <w:bCs/>
        </w:rPr>
      </w:pPr>
    </w:p>
    <w:p w:rsidR="005E3B66" w:rsidRPr="003805B9" w:rsidRDefault="005E3B66" w:rsidP="003805B9">
      <w:pPr>
        <w:ind w:firstLine="567"/>
        <w:jc w:val="both"/>
        <w:rPr>
          <w:b/>
        </w:rPr>
      </w:pPr>
      <w:r w:rsidRPr="003805B9">
        <w:rPr>
          <w:b/>
          <w:bCs/>
        </w:rPr>
        <w:t xml:space="preserve">8. Материально-техническое обеспечение дисциплины </w:t>
      </w:r>
    </w:p>
    <w:p w:rsidR="00515D97" w:rsidRPr="003805B9" w:rsidRDefault="00515D97" w:rsidP="003805B9">
      <w:pPr>
        <w:ind w:firstLine="567"/>
        <w:jc w:val="both"/>
      </w:pPr>
      <w:r w:rsidRPr="003805B9">
        <w:t xml:space="preserve">Компьютерный класс, оргтехника,  </w:t>
      </w:r>
      <w:proofErr w:type="gramStart"/>
      <w:r w:rsidRPr="003805B9">
        <w:t>теле</w:t>
      </w:r>
      <w:proofErr w:type="gramEnd"/>
      <w:r w:rsidRPr="003805B9">
        <w:t xml:space="preserve">- и аудиоаппаратура (всё – в стандартной комплектации для </w:t>
      </w:r>
      <w:r w:rsidR="000A64A2">
        <w:t>лекционных и практических</w:t>
      </w:r>
      <w:r w:rsidRPr="003805B9">
        <w:t xml:space="preserve"> занятий и самостоятельной работы); доступ к сети Интернет (во время самостоятельной подготовки</w:t>
      </w:r>
      <w:r w:rsidR="000A64A2">
        <w:t>)</w:t>
      </w:r>
      <w:r w:rsidRPr="003805B9">
        <w:t xml:space="preserve">. </w:t>
      </w:r>
    </w:p>
    <w:p w:rsidR="00515D97" w:rsidRDefault="00515D97" w:rsidP="003805B9">
      <w:pPr>
        <w:jc w:val="both"/>
        <w:rPr>
          <w:b/>
        </w:rPr>
      </w:pPr>
    </w:p>
    <w:p w:rsidR="00842714" w:rsidRPr="00842714" w:rsidRDefault="00842714" w:rsidP="00842714">
      <w:pPr>
        <w:jc w:val="center"/>
      </w:pPr>
      <w:r>
        <w:t>*  *  *</w:t>
      </w:r>
    </w:p>
    <w:p w:rsidR="00842714" w:rsidRPr="00735F2F" w:rsidRDefault="00842714" w:rsidP="00842714">
      <w:pPr>
        <w:jc w:val="both"/>
      </w:pPr>
    </w:p>
    <w:p w:rsidR="00842714" w:rsidRPr="00735F2F" w:rsidRDefault="00842714" w:rsidP="00842714">
      <w:pPr>
        <w:jc w:val="both"/>
      </w:pPr>
    </w:p>
    <w:p w:rsidR="00842714" w:rsidRPr="009A41E9" w:rsidRDefault="00842714" w:rsidP="00842714">
      <w:pPr>
        <w:jc w:val="both"/>
      </w:pPr>
    </w:p>
    <w:p w:rsidR="00842714" w:rsidRPr="009A41E9" w:rsidRDefault="00842714" w:rsidP="00842714">
      <w:pPr>
        <w:jc w:val="both"/>
      </w:pPr>
      <w:r w:rsidRPr="009A41E9">
        <w:t xml:space="preserve"> Автор: </w:t>
      </w:r>
    </w:p>
    <w:p w:rsidR="00842714" w:rsidRPr="009A41E9" w:rsidRDefault="00842714" w:rsidP="00842714">
      <w:pPr>
        <w:jc w:val="both"/>
      </w:pPr>
      <w:r w:rsidRPr="009A41E9">
        <w:t>_______________</w:t>
      </w:r>
      <w:proofErr w:type="spellStart"/>
      <w:r>
        <w:t>Н.К.Петрова</w:t>
      </w:r>
      <w:proofErr w:type="spellEnd"/>
      <w:r w:rsidRPr="009A41E9">
        <w:t xml:space="preserve">, </w:t>
      </w:r>
      <w:r>
        <w:t xml:space="preserve">к.ф.-м.н., доцент </w:t>
      </w:r>
      <w:r w:rsidR="00683159">
        <w:t>каф</w:t>
      </w:r>
      <w:proofErr w:type="gramStart"/>
      <w:r w:rsidR="00683159">
        <w:t>.</w:t>
      </w:r>
      <w:proofErr w:type="gramEnd"/>
      <w:r w:rsidR="00683159">
        <w:t xml:space="preserve"> </w:t>
      </w:r>
      <w:proofErr w:type="gramStart"/>
      <w:r w:rsidR="00DC139A" w:rsidRPr="00DC139A">
        <w:t>ц</w:t>
      </w:r>
      <w:proofErr w:type="gramEnd"/>
      <w:r w:rsidR="00DC139A" w:rsidRPr="00DC139A">
        <w:t>ерковно-практических дисциплин и антропологии</w:t>
      </w: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Рецензент (ы) _________________________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Программа одобрена на заседании ____________________________________________</w:t>
      </w:r>
    </w:p>
    <w:p w:rsidR="00842714" w:rsidRPr="009A41E9" w:rsidRDefault="00842714" w:rsidP="00842714">
      <w:pPr>
        <w:jc w:val="both"/>
      </w:pPr>
      <w:proofErr w:type="gramStart"/>
      <w:r w:rsidRPr="009A41E9">
        <w:rPr>
          <w:iCs/>
        </w:rPr>
        <w:t>(Наименование уполномоченного органа вуза (УМК, НМС, Ученый совет)</w:t>
      </w:r>
      <w:proofErr w:type="gramEnd"/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jc w:val="both"/>
      </w:pPr>
      <w:r w:rsidRPr="009A41E9">
        <w:t> </w:t>
      </w:r>
    </w:p>
    <w:p w:rsidR="00842714" w:rsidRPr="009A41E9" w:rsidRDefault="00842714" w:rsidP="00842714">
      <w:pPr>
        <w:tabs>
          <w:tab w:val="left" w:pos="567"/>
        </w:tabs>
        <w:jc w:val="both"/>
      </w:pPr>
      <w:r w:rsidRPr="009A41E9">
        <w:t>от ___________</w:t>
      </w:r>
      <w:r>
        <w:t>____________________</w:t>
      </w:r>
      <w:r w:rsidRPr="009A41E9">
        <w:t xml:space="preserve"> года, протокол № ________.</w:t>
      </w:r>
    </w:p>
    <w:p w:rsidR="00842714" w:rsidRDefault="00842714" w:rsidP="00842714"/>
    <w:p w:rsidR="00842714" w:rsidRDefault="00842714" w:rsidP="00842714"/>
    <w:p w:rsidR="00842714" w:rsidRPr="003805B9" w:rsidRDefault="00842714" w:rsidP="003805B9">
      <w:pPr>
        <w:jc w:val="both"/>
        <w:rPr>
          <w:b/>
        </w:rPr>
      </w:pPr>
    </w:p>
    <w:sectPr w:rsidR="00842714" w:rsidRPr="003805B9" w:rsidSect="003E131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C9" w:rsidRDefault="008410C9">
      <w:r>
        <w:separator/>
      </w:r>
    </w:p>
  </w:endnote>
  <w:endnote w:type="continuationSeparator" w:id="0">
    <w:p w:rsidR="008410C9" w:rsidRDefault="0084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19"/>
      <w:docPartObj>
        <w:docPartGallery w:val="Page Numbers (Bottom of Page)"/>
        <w:docPartUnique/>
      </w:docPartObj>
    </w:sdtPr>
    <w:sdtEndPr/>
    <w:sdtContent>
      <w:p w:rsidR="003E131C" w:rsidRDefault="008410C9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31C" w:rsidRDefault="003E131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C9" w:rsidRDefault="008410C9">
      <w:r>
        <w:separator/>
      </w:r>
    </w:p>
  </w:footnote>
  <w:footnote w:type="continuationSeparator" w:id="0">
    <w:p w:rsidR="008410C9" w:rsidRDefault="0084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26F"/>
    <w:multiLevelType w:val="hybridMultilevel"/>
    <w:tmpl w:val="C22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14A8"/>
    <w:multiLevelType w:val="singleLevel"/>
    <w:tmpl w:val="2738D5CE"/>
    <w:lvl w:ilvl="0">
      <w:start w:val="1"/>
      <w:numFmt w:val="decimal"/>
      <w:lvlText w:val="%1."/>
      <w:legacy w:legacy="1" w:legacySpace="0" w:legacyIndent="227"/>
      <w:lvlJc w:val="left"/>
      <w:rPr>
        <w:rFonts w:ascii="Times New Roman CYR" w:hAnsi="Times New Roman CYR" w:cs="Times New Roman CYR" w:hint="default"/>
      </w:rPr>
    </w:lvl>
  </w:abstractNum>
  <w:abstractNum w:abstractNumId="2">
    <w:nsid w:val="05DF7782"/>
    <w:multiLevelType w:val="hybridMultilevel"/>
    <w:tmpl w:val="A29E3670"/>
    <w:lvl w:ilvl="0" w:tplc="9844150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B97108"/>
    <w:multiLevelType w:val="multilevel"/>
    <w:tmpl w:val="183AE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DF27C2"/>
    <w:multiLevelType w:val="hybridMultilevel"/>
    <w:tmpl w:val="D2D863B0"/>
    <w:lvl w:ilvl="0" w:tplc="396A1A06">
      <w:start w:val="8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271D4"/>
    <w:multiLevelType w:val="multilevel"/>
    <w:tmpl w:val="21CA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910B9"/>
    <w:multiLevelType w:val="hybridMultilevel"/>
    <w:tmpl w:val="89FE7E26"/>
    <w:lvl w:ilvl="0" w:tplc="F8D809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7D3656"/>
    <w:multiLevelType w:val="multilevel"/>
    <w:tmpl w:val="427A9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3600078"/>
    <w:multiLevelType w:val="hybridMultilevel"/>
    <w:tmpl w:val="5E34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6C9C"/>
    <w:multiLevelType w:val="multilevel"/>
    <w:tmpl w:val="CE3A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533A3"/>
    <w:multiLevelType w:val="hybridMultilevel"/>
    <w:tmpl w:val="6A42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2DD6"/>
    <w:multiLevelType w:val="multilevel"/>
    <w:tmpl w:val="F2FAF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DBE49F7"/>
    <w:multiLevelType w:val="multilevel"/>
    <w:tmpl w:val="8B1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53FCA"/>
    <w:multiLevelType w:val="hybridMultilevel"/>
    <w:tmpl w:val="F51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6325"/>
    <w:multiLevelType w:val="hybridMultilevel"/>
    <w:tmpl w:val="BA64257E"/>
    <w:lvl w:ilvl="0" w:tplc="A25C1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079B"/>
    <w:multiLevelType w:val="hybridMultilevel"/>
    <w:tmpl w:val="309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52E9C"/>
    <w:multiLevelType w:val="hybridMultilevel"/>
    <w:tmpl w:val="B48AC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571E0"/>
    <w:multiLevelType w:val="hybridMultilevel"/>
    <w:tmpl w:val="6D9C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5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7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8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9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10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1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"/>
    <w:lvlOverride w:ilvl="0">
      <w:lvl w:ilvl="0">
        <w:start w:val="1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"/>
    <w:lvlOverride w:ilvl="0">
      <w:lvl w:ilvl="0">
        <w:start w:val="1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"/>
    <w:lvlOverride w:ilvl="0">
      <w:lvl w:ilvl="0">
        <w:start w:val="15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"/>
    <w:lvlOverride w:ilvl="0">
      <w:lvl w:ilvl="0">
        <w:start w:val="20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"/>
    <w:lvlOverride w:ilvl="0">
      <w:lvl w:ilvl="0">
        <w:start w:val="21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"/>
    <w:lvlOverride w:ilvl="0">
      <w:lvl w:ilvl="0">
        <w:start w:val="22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  <w:lvlOverride w:ilvl="0">
      <w:lvl w:ilvl="0">
        <w:start w:val="23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"/>
    <w:lvlOverride w:ilvl="0">
      <w:lvl w:ilvl="0">
        <w:start w:val="24"/>
        <w:numFmt w:val="decimal"/>
        <w:lvlText w:val="%1."/>
        <w:legacy w:legacy="1" w:legacySpace="0" w:legacyIndent="227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4"/>
  </w:num>
  <w:num w:numId="28">
    <w:abstractNumId w:val="13"/>
  </w:num>
  <w:num w:numId="29">
    <w:abstractNumId w:val="8"/>
  </w:num>
  <w:num w:numId="30">
    <w:abstractNumId w:val="4"/>
  </w:num>
  <w:num w:numId="31">
    <w:abstractNumId w:val="2"/>
  </w:num>
  <w:num w:numId="32">
    <w:abstractNumId w:val="0"/>
  </w:num>
  <w:num w:numId="33">
    <w:abstractNumId w:val="10"/>
  </w:num>
  <w:num w:numId="34">
    <w:abstractNumId w:val="9"/>
  </w:num>
  <w:num w:numId="35">
    <w:abstractNumId w:val="12"/>
  </w:num>
  <w:num w:numId="3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3"/>
    <w:rsid w:val="000027AD"/>
    <w:rsid w:val="00010727"/>
    <w:rsid w:val="000261CF"/>
    <w:rsid w:val="000308BF"/>
    <w:rsid w:val="00050234"/>
    <w:rsid w:val="00065D34"/>
    <w:rsid w:val="00071C6E"/>
    <w:rsid w:val="000914EA"/>
    <w:rsid w:val="00091E11"/>
    <w:rsid w:val="000A64A2"/>
    <w:rsid w:val="000C0983"/>
    <w:rsid w:val="000D4D63"/>
    <w:rsid w:val="00120067"/>
    <w:rsid w:val="00134679"/>
    <w:rsid w:val="00151445"/>
    <w:rsid w:val="00157C6E"/>
    <w:rsid w:val="001B64CD"/>
    <w:rsid w:val="001C6D26"/>
    <w:rsid w:val="001D1D04"/>
    <w:rsid w:val="001D7DF9"/>
    <w:rsid w:val="00217C07"/>
    <w:rsid w:val="002341A0"/>
    <w:rsid w:val="00235BA7"/>
    <w:rsid w:val="002457AA"/>
    <w:rsid w:val="00251EDB"/>
    <w:rsid w:val="00253217"/>
    <w:rsid w:val="00253BD7"/>
    <w:rsid w:val="00256330"/>
    <w:rsid w:val="00271A89"/>
    <w:rsid w:val="00274B71"/>
    <w:rsid w:val="002911A4"/>
    <w:rsid w:val="002962BA"/>
    <w:rsid w:val="002A7FD5"/>
    <w:rsid w:val="002B1EFA"/>
    <w:rsid w:val="002C1B87"/>
    <w:rsid w:val="002C4CA3"/>
    <w:rsid w:val="002F505E"/>
    <w:rsid w:val="00312134"/>
    <w:rsid w:val="00312800"/>
    <w:rsid w:val="0031394F"/>
    <w:rsid w:val="003252C3"/>
    <w:rsid w:val="00337AB4"/>
    <w:rsid w:val="00351366"/>
    <w:rsid w:val="00363658"/>
    <w:rsid w:val="00365B3C"/>
    <w:rsid w:val="003726E4"/>
    <w:rsid w:val="003805B9"/>
    <w:rsid w:val="003B367B"/>
    <w:rsid w:val="003B649E"/>
    <w:rsid w:val="003C28C3"/>
    <w:rsid w:val="003C712F"/>
    <w:rsid w:val="003D0ABD"/>
    <w:rsid w:val="003E0028"/>
    <w:rsid w:val="003E131C"/>
    <w:rsid w:val="003F6D8B"/>
    <w:rsid w:val="00405652"/>
    <w:rsid w:val="00407FA8"/>
    <w:rsid w:val="00420766"/>
    <w:rsid w:val="0042449C"/>
    <w:rsid w:val="0043176E"/>
    <w:rsid w:val="00443189"/>
    <w:rsid w:val="00451F45"/>
    <w:rsid w:val="00455831"/>
    <w:rsid w:val="00456659"/>
    <w:rsid w:val="004801A6"/>
    <w:rsid w:val="004A46B6"/>
    <w:rsid w:val="004C44D8"/>
    <w:rsid w:val="004C6C53"/>
    <w:rsid w:val="004E15BD"/>
    <w:rsid w:val="004E33B0"/>
    <w:rsid w:val="004F471F"/>
    <w:rsid w:val="00500726"/>
    <w:rsid w:val="00507A4C"/>
    <w:rsid w:val="00515D97"/>
    <w:rsid w:val="005176CC"/>
    <w:rsid w:val="00517B01"/>
    <w:rsid w:val="005247FA"/>
    <w:rsid w:val="00544EB0"/>
    <w:rsid w:val="0055500C"/>
    <w:rsid w:val="0055660D"/>
    <w:rsid w:val="0056009D"/>
    <w:rsid w:val="00560ACD"/>
    <w:rsid w:val="00565EF8"/>
    <w:rsid w:val="005761C6"/>
    <w:rsid w:val="005810CD"/>
    <w:rsid w:val="00585919"/>
    <w:rsid w:val="005876BF"/>
    <w:rsid w:val="00595D18"/>
    <w:rsid w:val="005E3B66"/>
    <w:rsid w:val="005F2FD3"/>
    <w:rsid w:val="006041B1"/>
    <w:rsid w:val="00606D8F"/>
    <w:rsid w:val="00626091"/>
    <w:rsid w:val="00627404"/>
    <w:rsid w:val="0064730C"/>
    <w:rsid w:val="00654C06"/>
    <w:rsid w:val="00666E5C"/>
    <w:rsid w:val="00683159"/>
    <w:rsid w:val="006C20AD"/>
    <w:rsid w:val="006D2A4C"/>
    <w:rsid w:val="006F3E51"/>
    <w:rsid w:val="00703496"/>
    <w:rsid w:val="00713E84"/>
    <w:rsid w:val="00723B94"/>
    <w:rsid w:val="00723DD0"/>
    <w:rsid w:val="00735F2F"/>
    <w:rsid w:val="007409A0"/>
    <w:rsid w:val="00753827"/>
    <w:rsid w:val="00753D7C"/>
    <w:rsid w:val="00777A48"/>
    <w:rsid w:val="00784331"/>
    <w:rsid w:val="00791765"/>
    <w:rsid w:val="007D7995"/>
    <w:rsid w:val="007F2101"/>
    <w:rsid w:val="007F28E6"/>
    <w:rsid w:val="007F4973"/>
    <w:rsid w:val="008016A5"/>
    <w:rsid w:val="00810D7A"/>
    <w:rsid w:val="00822895"/>
    <w:rsid w:val="008242E8"/>
    <w:rsid w:val="00830D9D"/>
    <w:rsid w:val="008410C9"/>
    <w:rsid w:val="00842714"/>
    <w:rsid w:val="0084329A"/>
    <w:rsid w:val="008704C2"/>
    <w:rsid w:val="00871160"/>
    <w:rsid w:val="00872626"/>
    <w:rsid w:val="00893087"/>
    <w:rsid w:val="008A1C9E"/>
    <w:rsid w:val="008A3673"/>
    <w:rsid w:val="008A3908"/>
    <w:rsid w:val="008B3558"/>
    <w:rsid w:val="008D2434"/>
    <w:rsid w:val="008E0407"/>
    <w:rsid w:val="008F54E5"/>
    <w:rsid w:val="008F5769"/>
    <w:rsid w:val="008F5C7B"/>
    <w:rsid w:val="009122BD"/>
    <w:rsid w:val="009171C6"/>
    <w:rsid w:val="00940697"/>
    <w:rsid w:val="0094221D"/>
    <w:rsid w:val="00953C10"/>
    <w:rsid w:val="009734F7"/>
    <w:rsid w:val="00973FF6"/>
    <w:rsid w:val="0098390D"/>
    <w:rsid w:val="009A0FBA"/>
    <w:rsid w:val="009B0B49"/>
    <w:rsid w:val="009C464E"/>
    <w:rsid w:val="009D0246"/>
    <w:rsid w:val="009E46FA"/>
    <w:rsid w:val="00A01334"/>
    <w:rsid w:val="00A07201"/>
    <w:rsid w:val="00A16F49"/>
    <w:rsid w:val="00A22BF0"/>
    <w:rsid w:val="00A365CC"/>
    <w:rsid w:val="00A61427"/>
    <w:rsid w:val="00A71BE1"/>
    <w:rsid w:val="00A802D8"/>
    <w:rsid w:val="00A84B72"/>
    <w:rsid w:val="00A8704E"/>
    <w:rsid w:val="00A903AF"/>
    <w:rsid w:val="00A907F7"/>
    <w:rsid w:val="00AB080B"/>
    <w:rsid w:val="00AC2853"/>
    <w:rsid w:val="00AC4E94"/>
    <w:rsid w:val="00AD028C"/>
    <w:rsid w:val="00AE23BD"/>
    <w:rsid w:val="00AF681F"/>
    <w:rsid w:val="00B03528"/>
    <w:rsid w:val="00B10185"/>
    <w:rsid w:val="00B17235"/>
    <w:rsid w:val="00B306AB"/>
    <w:rsid w:val="00B46E0C"/>
    <w:rsid w:val="00B6112E"/>
    <w:rsid w:val="00B673AD"/>
    <w:rsid w:val="00B72238"/>
    <w:rsid w:val="00B75E7A"/>
    <w:rsid w:val="00BA51BB"/>
    <w:rsid w:val="00BA6C18"/>
    <w:rsid w:val="00BB01FD"/>
    <w:rsid w:val="00BB543C"/>
    <w:rsid w:val="00BC176D"/>
    <w:rsid w:val="00BC3860"/>
    <w:rsid w:val="00BC7DEB"/>
    <w:rsid w:val="00BD310B"/>
    <w:rsid w:val="00BD5629"/>
    <w:rsid w:val="00BE4EE2"/>
    <w:rsid w:val="00C02456"/>
    <w:rsid w:val="00C12999"/>
    <w:rsid w:val="00C54464"/>
    <w:rsid w:val="00C7556A"/>
    <w:rsid w:val="00C8076C"/>
    <w:rsid w:val="00CA490C"/>
    <w:rsid w:val="00CB41D5"/>
    <w:rsid w:val="00CE114C"/>
    <w:rsid w:val="00CF09D5"/>
    <w:rsid w:val="00CF6969"/>
    <w:rsid w:val="00D063EE"/>
    <w:rsid w:val="00D1101C"/>
    <w:rsid w:val="00D22822"/>
    <w:rsid w:val="00D2757B"/>
    <w:rsid w:val="00D4368F"/>
    <w:rsid w:val="00D45EE6"/>
    <w:rsid w:val="00DA0D3F"/>
    <w:rsid w:val="00DA2CDD"/>
    <w:rsid w:val="00DA4A07"/>
    <w:rsid w:val="00DC139A"/>
    <w:rsid w:val="00DD602C"/>
    <w:rsid w:val="00DD707E"/>
    <w:rsid w:val="00DD7A26"/>
    <w:rsid w:val="00DE4C48"/>
    <w:rsid w:val="00DF2B3B"/>
    <w:rsid w:val="00E03FE9"/>
    <w:rsid w:val="00E05042"/>
    <w:rsid w:val="00E07784"/>
    <w:rsid w:val="00E35AF8"/>
    <w:rsid w:val="00E50DBF"/>
    <w:rsid w:val="00E75712"/>
    <w:rsid w:val="00E83313"/>
    <w:rsid w:val="00E95383"/>
    <w:rsid w:val="00EA2A92"/>
    <w:rsid w:val="00EA7112"/>
    <w:rsid w:val="00EB59DA"/>
    <w:rsid w:val="00EC0A3E"/>
    <w:rsid w:val="00ED7686"/>
    <w:rsid w:val="00EE7B44"/>
    <w:rsid w:val="00EF010E"/>
    <w:rsid w:val="00EF37AD"/>
    <w:rsid w:val="00F21AC6"/>
    <w:rsid w:val="00F22D44"/>
    <w:rsid w:val="00F24577"/>
    <w:rsid w:val="00F30F95"/>
    <w:rsid w:val="00F35898"/>
    <w:rsid w:val="00F45183"/>
    <w:rsid w:val="00F465B1"/>
    <w:rsid w:val="00F5165D"/>
    <w:rsid w:val="00F8768D"/>
    <w:rsid w:val="00FB196A"/>
    <w:rsid w:val="00FC388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link w:val="31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2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uiPriority w:val="59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E05042"/>
    <w:rPr>
      <w:color w:val="800080"/>
      <w:u w:val="single"/>
    </w:rPr>
  </w:style>
  <w:style w:type="paragraph" w:customStyle="1" w:styleId="ConsPlusNonformat">
    <w:name w:val="ConsPlusNonformat"/>
    <w:rsid w:val="0097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B01FD"/>
    <w:pPr>
      <w:widowControl/>
      <w:suppressAutoHyphens w:val="0"/>
      <w:ind w:left="720"/>
      <w:contextualSpacing/>
    </w:pPr>
    <w:rPr>
      <w:rFonts w:eastAsia="Calibri"/>
      <w:kern w:val="0"/>
      <w:lang w:eastAsia="ja-JP"/>
    </w:rPr>
  </w:style>
  <w:style w:type="character" w:customStyle="1" w:styleId="31">
    <w:name w:val="Основной текст с отступом 3 Знак"/>
    <w:basedOn w:val="a0"/>
    <w:link w:val="30"/>
    <w:rsid w:val="005E3B66"/>
    <w:rPr>
      <w:rFonts w:eastAsia="Calibri"/>
      <w:sz w:val="16"/>
      <w:szCs w:val="16"/>
    </w:rPr>
  </w:style>
  <w:style w:type="paragraph" w:styleId="af0">
    <w:name w:val="Balloon Text"/>
    <w:basedOn w:val="a"/>
    <w:link w:val="af1"/>
    <w:rsid w:val="00365B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5B3C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BC176D"/>
  </w:style>
  <w:style w:type="paragraph" w:customStyle="1" w:styleId="af2">
    <w:name w:val="Знак Знак"/>
    <w:basedOn w:val="a"/>
    <w:rsid w:val="00842714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AB080B"/>
    <w:pPr>
      <w:suppressLineNumbers/>
    </w:pPr>
    <w:rPr>
      <w:rFonts w:ascii="Arial" w:eastAsia="Lucida Sans Unicode" w:hAnsi="Arial"/>
      <w:sz w:val="20"/>
    </w:rPr>
  </w:style>
  <w:style w:type="paragraph" w:customStyle="1" w:styleId="Default">
    <w:name w:val="Default"/>
    <w:rsid w:val="004C4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"/>
    <w:basedOn w:val="a"/>
    <w:rsid w:val="00753827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5">
    <w:name w:val="Текст в заданном формате"/>
    <w:basedOn w:val="a"/>
    <w:rsid w:val="002C1B87"/>
    <w:rPr>
      <w:rFonts w:ascii="Courier New" w:eastAsia="Courier New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rsid w:val="00DA4A07"/>
    <w:rPr>
      <w:b/>
      <w:bCs/>
    </w:rPr>
  </w:style>
  <w:style w:type="paragraph" w:styleId="af7">
    <w:name w:val="header"/>
    <w:basedOn w:val="a"/>
    <w:link w:val="af8"/>
    <w:rsid w:val="003E131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E131C"/>
    <w:rPr>
      <w:rFonts w:eastAsia="Arial Unicode MS"/>
      <w:kern w:val="1"/>
      <w:sz w:val="24"/>
      <w:szCs w:val="24"/>
    </w:rPr>
  </w:style>
  <w:style w:type="paragraph" w:styleId="af9">
    <w:name w:val="footer"/>
    <w:basedOn w:val="a"/>
    <w:link w:val="afa"/>
    <w:uiPriority w:val="99"/>
    <w:rsid w:val="003E131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E131C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3">
    <w:name w:val="heading 3"/>
    <w:basedOn w:val="a"/>
    <w:next w:val="a"/>
    <w:qFormat/>
    <w:rsid w:val="005F2FD3"/>
    <w:pPr>
      <w:keepNext/>
      <w:widowControl/>
      <w:suppressAutoHyphens w:val="0"/>
      <w:jc w:val="both"/>
      <w:outlineLvl w:val="2"/>
    </w:pPr>
    <w:rPr>
      <w:rFonts w:eastAsia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qFormat/>
    <w:rsid w:val="003252C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5F2FD3"/>
    <w:pPr>
      <w:keepNext/>
      <w:widowControl/>
      <w:suppressAutoHyphens w:val="0"/>
      <w:ind w:firstLine="540"/>
      <w:jc w:val="both"/>
      <w:outlineLvl w:val="4"/>
    </w:pPr>
    <w:rPr>
      <w:rFonts w:eastAsia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52C3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4">
    <w:name w:val="*Абзац"/>
    <w:basedOn w:val="a5"/>
    <w:rsid w:val="003252C3"/>
    <w:pPr>
      <w:widowControl/>
      <w:tabs>
        <w:tab w:val="clear" w:pos="720"/>
      </w:tabs>
      <w:suppressAutoHyphens w:val="0"/>
      <w:autoSpaceDE w:val="0"/>
      <w:autoSpaceDN w:val="0"/>
      <w:spacing w:line="288" w:lineRule="auto"/>
      <w:ind w:left="0" w:firstLine="567"/>
      <w:jc w:val="both"/>
    </w:pPr>
    <w:rPr>
      <w:rFonts w:eastAsia="Times New Roman"/>
      <w:kern w:val="0"/>
      <w:sz w:val="20"/>
    </w:rPr>
  </w:style>
  <w:style w:type="paragraph" w:styleId="a5">
    <w:name w:val="List Bullet"/>
    <w:basedOn w:val="a"/>
    <w:rsid w:val="003252C3"/>
    <w:pPr>
      <w:tabs>
        <w:tab w:val="num" w:pos="720"/>
      </w:tabs>
      <w:ind w:left="720" w:hanging="360"/>
    </w:pPr>
  </w:style>
  <w:style w:type="paragraph" w:styleId="a6">
    <w:name w:val="Normal (Web)"/>
    <w:basedOn w:val="a"/>
    <w:uiPriority w:val="99"/>
    <w:rsid w:val="005F2FD3"/>
    <w:pPr>
      <w:widowControl/>
      <w:suppressAutoHyphens w:val="0"/>
    </w:pPr>
    <w:rPr>
      <w:rFonts w:eastAsia="Calibri"/>
      <w:kern w:val="0"/>
    </w:rPr>
  </w:style>
  <w:style w:type="paragraph" w:styleId="a7">
    <w:name w:val="Body Text Indent"/>
    <w:basedOn w:val="a"/>
    <w:link w:val="a8"/>
    <w:rsid w:val="005F2FD3"/>
    <w:pPr>
      <w:widowControl/>
      <w:suppressAutoHyphens w:val="0"/>
    </w:pPr>
    <w:rPr>
      <w:rFonts w:eastAsia="Calibri"/>
      <w:kern w:val="0"/>
    </w:rPr>
  </w:style>
  <w:style w:type="character" w:customStyle="1" w:styleId="a8">
    <w:name w:val="Основной текст с отступом Знак"/>
    <w:link w:val="a7"/>
    <w:locked/>
    <w:rsid w:val="005F2FD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5F2FD3"/>
    <w:pPr>
      <w:widowControl/>
      <w:suppressAutoHyphens w:val="0"/>
      <w:ind w:left="720"/>
    </w:pPr>
    <w:rPr>
      <w:rFonts w:eastAsia="Calibri"/>
      <w:kern w:val="0"/>
    </w:rPr>
  </w:style>
  <w:style w:type="character" w:styleId="a9">
    <w:name w:val="Hyperlink"/>
    <w:rsid w:val="005F2FD3"/>
    <w:rPr>
      <w:color w:val="0000FF"/>
      <w:u w:val="single"/>
    </w:rPr>
  </w:style>
  <w:style w:type="paragraph" w:styleId="2">
    <w:name w:val="Body Text 2"/>
    <w:basedOn w:val="a"/>
    <w:rsid w:val="005F2FD3"/>
    <w:pPr>
      <w:widowControl/>
      <w:suppressAutoHyphens w:val="0"/>
      <w:spacing w:after="120" w:line="480" w:lineRule="auto"/>
    </w:pPr>
    <w:rPr>
      <w:rFonts w:eastAsia="Calibri"/>
      <w:kern w:val="0"/>
    </w:rPr>
  </w:style>
  <w:style w:type="paragraph" w:styleId="30">
    <w:name w:val="Body Text Indent 3"/>
    <w:basedOn w:val="a"/>
    <w:link w:val="31"/>
    <w:rsid w:val="005F2FD3"/>
    <w:pPr>
      <w:widowControl/>
      <w:suppressAutoHyphens w:val="0"/>
      <w:spacing w:after="120"/>
      <w:ind w:left="283"/>
    </w:pPr>
    <w:rPr>
      <w:rFonts w:eastAsia="Calibri"/>
      <w:kern w:val="0"/>
      <w:sz w:val="16"/>
      <w:szCs w:val="16"/>
    </w:rPr>
  </w:style>
  <w:style w:type="paragraph" w:styleId="aa">
    <w:name w:val="footnote text"/>
    <w:basedOn w:val="a"/>
    <w:semiHidden/>
    <w:rsid w:val="005F2FD3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styleId="ab">
    <w:name w:val="footnote reference"/>
    <w:semiHidden/>
    <w:rsid w:val="005F2FD3"/>
    <w:rPr>
      <w:vertAlign w:val="superscript"/>
    </w:rPr>
  </w:style>
  <w:style w:type="paragraph" w:styleId="32">
    <w:name w:val="Body Text 3"/>
    <w:basedOn w:val="a"/>
    <w:rsid w:val="005F2FD3"/>
    <w:pPr>
      <w:widowControl/>
      <w:suppressAutoHyphens w:val="0"/>
      <w:spacing w:after="120"/>
    </w:pPr>
    <w:rPr>
      <w:rFonts w:eastAsia="Calibri"/>
      <w:kern w:val="0"/>
      <w:sz w:val="16"/>
      <w:szCs w:val="16"/>
    </w:rPr>
  </w:style>
  <w:style w:type="paragraph" w:styleId="ac">
    <w:name w:val="Body Text"/>
    <w:basedOn w:val="a"/>
    <w:rsid w:val="005F2FD3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Indent 2"/>
    <w:basedOn w:val="a"/>
    <w:rsid w:val="005F2FD3"/>
    <w:pPr>
      <w:widowControl/>
      <w:suppressAutoHyphens w:val="0"/>
      <w:spacing w:after="120" w:line="480" w:lineRule="auto"/>
      <w:ind w:left="283"/>
    </w:pPr>
    <w:rPr>
      <w:rFonts w:eastAsia="Times New Roman"/>
      <w:kern w:val="0"/>
    </w:rPr>
  </w:style>
  <w:style w:type="table" w:styleId="ad">
    <w:name w:val="Table Grid"/>
    <w:basedOn w:val="a1"/>
    <w:uiPriority w:val="59"/>
    <w:rsid w:val="005F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E05042"/>
    <w:rPr>
      <w:color w:val="800080"/>
      <w:u w:val="single"/>
    </w:rPr>
  </w:style>
  <w:style w:type="paragraph" w:customStyle="1" w:styleId="ConsPlusNonformat">
    <w:name w:val="ConsPlusNonformat"/>
    <w:rsid w:val="00973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B01FD"/>
    <w:pPr>
      <w:widowControl/>
      <w:suppressAutoHyphens w:val="0"/>
      <w:ind w:left="720"/>
      <w:contextualSpacing/>
    </w:pPr>
    <w:rPr>
      <w:rFonts w:eastAsia="Calibri"/>
      <w:kern w:val="0"/>
      <w:lang w:eastAsia="ja-JP"/>
    </w:rPr>
  </w:style>
  <w:style w:type="character" w:customStyle="1" w:styleId="31">
    <w:name w:val="Основной текст с отступом 3 Знак"/>
    <w:basedOn w:val="a0"/>
    <w:link w:val="30"/>
    <w:rsid w:val="005E3B66"/>
    <w:rPr>
      <w:rFonts w:eastAsia="Calibri"/>
      <w:sz w:val="16"/>
      <w:szCs w:val="16"/>
    </w:rPr>
  </w:style>
  <w:style w:type="paragraph" w:styleId="af0">
    <w:name w:val="Balloon Text"/>
    <w:basedOn w:val="a"/>
    <w:link w:val="af1"/>
    <w:rsid w:val="00365B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5B3C"/>
    <w:rPr>
      <w:rFonts w:ascii="Tahoma" w:eastAsia="Arial Unicode MS" w:hAnsi="Tahoma" w:cs="Tahoma"/>
      <w:kern w:val="1"/>
      <w:sz w:val="16"/>
      <w:szCs w:val="16"/>
    </w:rPr>
  </w:style>
  <w:style w:type="character" w:customStyle="1" w:styleId="apple-converted-space">
    <w:name w:val="apple-converted-space"/>
    <w:basedOn w:val="a0"/>
    <w:rsid w:val="00BC176D"/>
  </w:style>
  <w:style w:type="paragraph" w:customStyle="1" w:styleId="af2">
    <w:name w:val="Знак Знак"/>
    <w:basedOn w:val="a"/>
    <w:rsid w:val="00842714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AB080B"/>
    <w:pPr>
      <w:suppressLineNumbers/>
    </w:pPr>
    <w:rPr>
      <w:rFonts w:ascii="Arial" w:eastAsia="Lucida Sans Unicode" w:hAnsi="Arial"/>
      <w:sz w:val="20"/>
    </w:rPr>
  </w:style>
  <w:style w:type="paragraph" w:customStyle="1" w:styleId="Default">
    <w:name w:val="Default"/>
    <w:rsid w:val="004C4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"/>
    <w:basedOn w:val="a"/>
    <w:rsid w:val="00753827"/>
    <w:pPr>
      <w:widowControl/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af5">
    <w:name w:val="Текст в заданном формате"/>
    <w:basedOn w:val="a"/>
    <w:rsid w:val="002C1B87"/>
    <w:rPr>
      <w:rFonts w:ascii="Courier New" w:eastAsia="Courier New" w:hAnsi="Courier New" w:cs="Courier New"/>
      <w:sz w:val="20"/>
      <w:szCs w:val="20"/>
    </w:rPr>
  </w:style>
  <w:style w:type="character" w:styleId="af6">
    <w:name w:val="Strong"/>
    <w:basedOn w:val="a0"/>
    <w:uiPriority w:val="22"/>
    <w:qFormat/>
    <w:rsid w:val="00DA4A07"/>
    <w:rPr>
      <w:b/>
      <w:bCs/>
    </w:rPr>
  </w:style>
  <w:style w:type="paragraph" w:styleId="af7">
    <w:name w:val="header"/>
    <w:basedOn w:val="a"/>
    <w:link w:val="af8"/>
    <w:rsid w:val="003E131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E131C"/>
    <w:rPr>
      <w:rFonts w:eastAsia="Arial Unicode MS"/>
      <w:kern w:val="1"/>
      <w:sz w:val="24"/>
      <w:szCs w:val="24"/>
    </w:rPr>
  </w:style>
  <w:style w:type="paragraph" w:styleId="af9">
    <w:name w:val="footer"/>
    <w:basedOn w:val="a"/>
    <w:link w:val="afa"/>
    <w:uiPriority w:val="99"/>
    <w:rsid w:val="003E131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E131C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tui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u.ru/wps/portal/dept/1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A24F-A311-4E88-84AA-4923B23A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ОРГАНИЗАЦИЯ-УЧРЕЖДЕНИЕ ВЫСШЕГО ПРОФЕССИОНАЛЬНОГО РЕЛИГИОЗНОГО ОБРАЗОВАНИЯ КАЗАНСКАЯ ДУХОВНАЯ СЕМИНАРИЯ Г</vt:lpstr>
    </vt:vector>
  </TitlesOfParts>
  <Company>Home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ОРГАНИЗАЦИЯ-УЧРЕЖДЕНИЕ ВЫСШЕГО ПРОФЕССИОНАЛЬНОГО РЕЛИГИОЗНОГО ОБРАЗОВАНИЯ КАЗАНСКАЯ ДУХОВНАЯ СЕМИНАРИЯ Г</dc:title>
  <dc:creator>Nikolaeva</dc:creator>
  <cp:lastModifiedBy>Дмитрий Геннадьевич Хохлов</cp:lastModifiedBy>
  <cp:revision>2</cp:revision>
  <dcterms:created xsi:type="dcterms:W3CDTF">2018-04-17T07:56:00Z</dcterms:created>
  <dcterms:modified xsi:type="dcterms:W3CDTF">2018-04-17T07:56:00Z</dcterms:modified>
</cp:coreProperties>
</file>