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F9" w:rsidRDefault="008026F9" w:rsidP="003E139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ПРАВОСЛАВНАЯ РЕЛИГИОЗНАЯ ОРГАНИЗАЦИЯ-УЧРЕЖДЕНИЕ</w:t>
      </w:r>
    </w:p>
    <w:p w:rsidR="008026F9" w:rsidRDefault="008026F9" w:rsidP="003E139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ВЫСШЕГО ПРОФЕСИОНАЛЬНОГО РЕЛИГИОЗНОГО ОБРАЗОВАНИЯ</w:t>
      </w:r>
    </w:p>
    <w:p w:rsidR="008026F9" w:rsidRDefault="008026F9" w:rsidP="003E139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КАЗАНСКАЯ ДУХОВНАЯ СЕМИНАРИЯ Г.КАЗАНИ РЕСПУБЛИКИ ТАТАРСТАН КАЗАНСКОЙ ЕПАРХИИ РУССКОЙ ПРАВОСЛАВНОЙ ЦЕРКВИ (МОСКОВСКИЙ ПАТРАРХАТ)</w:t>
      </w:r>
    </w:p>
    <w:p w:rsidR="008026F9" w:rsidRDefault="008026F9" w:rsidP="0004282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90E46" w:rsidRDefault="00D90E46" w:rsidP="0004282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90E46" w:rsidRDefault="00D90E46" w:rsidP="0004282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90E46" w:rsidRDefault="00D90E46" w:rsidP="0004282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26F9" w:rsidRDefault="008026F9" w:rsidP="0004282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26F9" w:rsidRDefault="008026F9" w:rsidP="0004282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26F9" w:rsidRDefault="008026F9" w:rsidP="000428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ПРОГРАММА УЧЕБНОЙ ДИСЦИПЛИНЫ</w:t>
      </w:r>
    </w:p>
    <w:p w:rsidR="008026F9" w:rsidRDefault="008026F9" w:rsidP="000428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«НОВОМУЧЕНИЧЕСТВО И ИСПОВЕДНИЧЕСТВО</w:t>
      </w:r>
    </w:p>
    <w:p w:rsidR="008026F9" w:rsidRDefault="008026F9" w:rsidP="000428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СОВЕТСКОЕ ВРЕМЯ»</w:t>
      </w:r>
    </w:p>
    <w:p w:rsidR="008026F9" w:rsidRDefault="008026F9" w:rsidP="000428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1118"/>
        <w:gridCol w:w="709"/>
        <w:gridCol w:w="5352"/>
      </w:tblGrid>
      <w:tr w:rsidR="008026F9" w:rsidRPr="00251CD7">
        <w:trPr>
          <w:trHeight w:val="690"/>
        </w:trPr>
        <w:tc>
          <w:tcPr>
            <w:tcW w:w="2392" w:type="dxa"/>
            <w:vMerge w:val="restart"/>
            <w:tcBorders>
              <w:top w:val="nil"/>
              <w:left w:val="nil"/>
              <w:right w:val="nil"/>
            </w:tcBorders>
          </w:tcPr>
          <w:p w:rsidR="008026F9" w:rsidRPr="00251CD7" w:rsidRDefault="008026F9" w:rsidP="00251C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251C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(код по ГОС (ОКСО)/</w:t>
            </w:r>
            <w:proofErr w:type="gramEnd"/>
          </w:p>
          <w:p w:rsidR="008026F9" w:rsidRPr="00251CD7" w:rsidRDefault="008026F9" w:rsidP="00251C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1C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ФГОС/учебному плану</w:t>
            </w:r>
          </w:p>
          <w:p w:rsidR="008026F9" w:rsidRPr="00251CD7" w:rsidRDefault="008026F9" w:rsidP="00251C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026F9" w:rsidRPr="00251CD7" w:rsidRDefault="008026F9" w:rsidP="00251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направлению подготовки</w:t>
            </w:r>
          </w:p>
          <w:p w:rsidR="008026F9" w:rsidRPr="00251CD7" w:rsidRDefault="008026F9" w:rsidP="00251C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026F9" w:rsidRPr="00251CD7" w:rsidRDefault="008026F9" w:rsidP="00251C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026F9" w:rsidRPr="00251CD7" w:rsidRDefault="008026F9" w:rsidP="00251C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026F9" w:rsidRPr="00251CD7" w:rsidRDefault="008026F9" w:rsidP="00251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специальности</w:t>
            </w:r>
          </w:p>
          <w:p w:rsidR="008026F9" w:rsidRPr="00251CD7" w:rsidRDefault="008026F9" w:rsidP="00251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6F9" w:rsidRPr="00251CD7" w:rsidRDefault="008026F9" w:rsidP="00251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6F9" w:rsidRPr="00251CD7" w:rsidRDefault="008026F9" w:rsidP="00251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6F9" w:rsidRPr="00251CD7" w:rsidRDefault="008026F9" w:rsidP="00251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специализация</w:t>
            </w:r>
          </w:p>
          <w:p w:rsidR="008026F9" w:rsidRPr="00251CD7" w:rsidRDefault="008026F9" w:rsidP="00251C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/квалификация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52" w:type="dxa"/>
            <w:vMerge w:val="restart"/>
            <w:tcBorders>
              <w:top w:val="nil"/>
              <w:left w:val="nil"/>
              <w:right w:val="nil"/>
            </w:tcBorders>
          </w:tcPr>
          <w:p w:rsidR="008026F9" w:rsidRPr="00251CD7" w:rsidRDefault="008026F9" w:rsidP="00251C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1C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дисциплины (модуля) по ГОС/ФГОС/учебному плану)</w:t>
            </w:r>
          </w:p>
          <w:p w:rsidR="008026F9" w:rsidRPr="00251CD7" w:rsidRDefault="008026F9" w:rsidP="00251C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1C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Теология</w:t>
            </w:r>
          </w:p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CD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8026F9" w:rsidRPr="00251CD7" w:rsidRDefault="008026F9" w:rsidP="00251C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1C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направления по ГОС/ФГОС ВПО)</w:t>
            </w:r>
          </w:p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CD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 </w:t>
            </w:r>
          </w:p>
          <w:p w:rsidR="008026F9" w:rsidRPr="00251CD7" w:rsidRDefault="008026F9" w:rsidP="00251C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1C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специальности по ГОС/ФГОС ВПО)</w:t>
            </w:r>
          </w:p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1C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магистр</w:t>
            </w:r>
          </w:p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1C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____________________________________ </w:t>
            </w:r>
          </w:p>
          <w:p w:rsidR="008026F9" w:rsidRPr="00251CD7" w:rsidRDefault="008026F9" w:rsidP="00251C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1C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специализации по ГОС/ФГОС ВПО)</w:t>
            </w:r>
          </w:p>
        </w:tc>
      </w:tr>
      <w:tr w:rsidR="008026F9" w:rsidRPr="00251CD7">
        <w:tc>
          <w:tcPr>
            <w:tcW w:w="2392" w:type="dxa"/>
            <w:vMerge/>
            <w:tcBorders>
              <w:left w:val="nil"/>
              <w:right w:val="nil"/>
            </w:tcBorders>
          </w:tcPr>
          <w:p w:rsidR="008026F9" w:rsidRPr="00251CD7" w:rsidRDefault="008026F9" w:rsidP="00251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6F9" w:rsidRPr="00251CD7" w:rsidRDefault="008026F9" w:rsidP="00251CD7">
            <w:pPr>
              <w:spacing w:after="0" w:line="240" w:lineRule="auto"/>
              <w:ind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CD7">
              <w:rPr>
                <w:rFonts w:ascii="Times New Roman" w:hAnsi="Times New Roman" w:cs="Times New Roman"/>
                <w:sz w:val="20"/>
                <w:szCs w:val="20"/>
              </w:rPr>
              <w:t>033400</w:t>
            </w:r>
          </w:p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D7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</w:p>
          <w:p w:rsidR="008026F9" w:rsidRPr="00251CD7" w:rsidRDefault="008026F9" w:rsidP="00251CD7">
            <w:pPr>
              <w:spacing w:after="0" w:line="240" w:lineRule="auto"/>
              <w:ind w:firstLine="30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1C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51C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код)</w:t>
            </w:r>
          </w:p>
          <w:p w:rsidR="008026F9" w:rsidRPr="00251CD7" w:rsidRDefault="008026F9" w:rsidP="00251CD7">
            <w:pPr>
              <w:spacing w:after="0" w:line="240" w:lineRule="auto"/>
              <w:ind w:firstLine="30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8026F9" w:rsidRPr="00251CD7" w:rsidRDefault="008026F9" w:rsidP="00251CD7">
            <w:pPr>
              <w:spacing w:after="0" w:line="240" w:lineRule="auto"/>
              <w:ind w:firstLine="30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352" w:type="dxa"/>
            <w:vMerge/>
            <w:tcBorders>
              <w:left w:val="nil"/>
              <w:right w:val="nil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026F9" w:rsidRPr="00251CD7">
        <w:trPr>
          <w:trHeight w:val="618"/>
        </w:trPr>
        <w:tc>
          <w:tcPr>
            <w:tcW w:w="2392" w:type="dxa"/>
            <w:vMerge/>
            <w:tcBorders>
              <w:left w:val="nil"/>
              <w:bottom w:val="nil"/>
              <w:right w:val="nil"/>
            </w:tcBorders>
          </w:tcPr>
          <w:p w:rsidR="008026F9" w:rsidRPr="00251CD7" w:rsidRDefault="008026F9" w:rsidP="00251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6F9" w:rsidRPr="00251CD7" w:rsidRDefault="008026F9" w:rsidP="00251CD7">
            <w:pPr>
              <w:spacing w:after="0" w:line="240" w:lineRule="auto"/>
              <w:ind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CD7">
              <w:rPr>
                <w:rFonts w:ascii="Times New Roman" w:hAnsi="Times New Roman" w:cs="Times New Roman"/>
                <w:sz w:val="20"/>
                <w:szCs w:val="20"/>
              </w:rPr>
              <w:t>033400</w:t>
            </w:r>
          </w:p>
          <w:p w:rsidR="008026F9" w:rsidRPr="00251CD7" w:rsidRDefault="008026F9" w:rsidP="00251C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CD7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8026F9" w:rsidRPr="00251CD7" w:rsidRDefault="008026F9" w:rsidP="00251CD7">
            <w:pPr>
              <w:spacing w:after="0" w:line="240" w:lineRule="auto"/>
              <w:ind w:firstLine="30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1C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(код)</w:t>
            </w:r>
          </w:p>
          <w:p w:rsidR="008026F9" w:rsidRPr="00251CD7" w:rsidRDefault="008026F9" w:rsidP="00251CD7">
            <w:pPr>
              <w:spacing w:after="0" w:line="240" w:lineRule="auto"/>
              <w:ind w:firstLine="30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026F9" w:rsidRPr="00251CD7" w:rsidRDefault="008026F9" w:rsidP="00251CD7">
            <w:pPr>
              <w:spacing w:after="0" w:line="240" w:lineRule="auto"/>
              <w:ind w:firstLine="30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026F9" w:rsidRPr="00251CD7" w:rsidRDefault="008026F9" w:rsidP="00251CD7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CD7">
              <w:rPr>
                <w:rFonts w:ascii="Times New Roman" w:hAnsi="Times New Roman" w:cs="Times New Roman"/>
                <w:sz w:val="20"/>
                <w:szCs w:val="20"/>
              </w:rPr>
              <w:t>033400</w:t>
            </w:r>
          </w:p>
          <w:p w:rsidR="008026F9" w:rsidRPr="00251CD7" w:rsidRDefault="008026F9" w:rsidP="00251CD7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6F9" w:rsidRPr="00251CD7" w:rsidRDefault="008026F9" w:rsidP="00251CD7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CD7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026F9" w:rsidRPr="00251CD7" w:rsidRDefault="008026F9" w:rsidP="00251CD7">
            <w:pPr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1C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(код)</w:t>
            </w:r>
          </w:p>
        </w:tc>
        <w:tc>
          <w:tcPr>
            <w:tcW w:w="5352" w:type="dxa"/>
            <w:vMerge/>
            <w:tcBorders>
              <w:left w:val="nil"/>
              <w:bottom w:val="nil"/>
              <w:right w:val="nil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026F9" w:rsidRDefault="008026F9" w:rsidP="001564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6F9" w:rsidRDefault="008026F9" w:rsidP="001564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6F9" w:rsidRDefault="008026F9" w:rsidP="001564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E46" w:rsidRDefault="008026F9" w:rsidP="001A59A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Казань </w:t>
      </w:r>
    </w:p>
    <w:p w:rsidR="008026F9" w:rsidRDefault="008026F9" w:rsidP="001A59A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026F9" w:rsidRPr="00156402" w:rsidRDefault="008026F9" w:rsidP="00453C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402">
        <w:rPr>
          <w:rFonts w:ascii="Times New Roman" w:hAnsi="Times New Roman" w:cs="Times New Roman"/>
          <w:b/>
          <w:bCs/>
          <w:sz w:val="24"/>
          <w:szCs w:val="24"/>
        </w:rPr>
        <w:t>Цели освоения учебной дисциплины</w:t>
      </w:r>
    </w:p>
    <w:p w:rsidR="008026F9" w:rsidRDefault="008026F9" w:rsidP="00E304A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817">
        <w:rPr>
          <w:rFonts w:ascii="Times New Roman" w:hAnsi="Times New Roman" w:cs="Times New Roman"/>
          <w:sz w:val="24"/>
          <w:szCs w:val="24"/>
        </w:rPr>
        <w:t xml:space="preserve">Студенты, </w:t>
      </w:r>
      <w:r>
        <w:rPr>
          <w:rFonts w:ascii="Times New Roman" w:hAnsi="Times New Roman" w:cs="Times New Roman"/>
          <w:sz w:val="24"/>
          <w:szCs w:val="24"/>
        </w:rPr>
        <w:t xml:space="preserve">проходящие обучение в рамках магистерской программы Казанской Духовной Семинарии </w:t>
      </w:r>
      <w:r w:rsidRPr="00894817">
        <w:rPr>
          <w:rFonts w:ascii="Times New Roman" w:hAnsi="Times New Roman" w:cs="Times New Roman"/>
          <w:sz w:val="24"/>
          <w:szCs w:val="24"/>
        </w:rPr>
        <w:t xml:space="preserve">по специальности «Теология» </w:t>
      </w:r>
      <w:r>
        <w:rPr>
          <w:rFonts w:ascii="Times New Roman" w:hAnsi="Times New Roman" w:cs="Times New Roman"/>
          <w:sz w:val="24"/>
          <w:szCs w:val="24"/>
        </w:rPr>
        <w:t xml:space="preserve">(направление «История Церкви»), готовятся к церковному служению (и, частично, уже несут его) в условиях стремительно меняющихся политических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>
        <w:rPr>
          <w:rFonts w:ascii="Times New Roman" w:hAnsi="Times New Roman" w:cs="Times New Roman"/>
          <w:sz w:val="24"/>
          <w:szCs w:val="24"/>
        </w:rPr>
        <w:t>-культурных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реалий. Общество эпохи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пост-модернизма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бросает свой вызов христианским ценностям и убеждениям части современного человечества, усиленно навязывая мировоззренческий релятивизм и индифферентизм в качестве стандартов мышления и поведения. Русская Православная Церковь, переживающая в последние два с половиной десятилетия период возрождения после мощного идеологического и политического прессинга со стороны коммунистической идеологии, сталкивается в наши дни с разнообразными вызовами «секулярных сил», часто воскрешающими в памяти кадры «безбожных пятилеток». В связи с этим весьма актуальной представляется необходимость глубокого и всестороннего осмысления такого явления,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новомученичество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исповедничество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советского периода. Прославление в лике святых множества православных страстотерпцев ХХ столетия стало одним из важнейших процессов в рамках духовного возрождения в странах,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окормляемых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Русской Православной Церковью. В то же время, это уникальное духовное явление до сих пор всесторонне не изучено и – главное – не осмыслено массовым сознанием верующих.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Изучение данной д</w:t>
      </w:r>
      <w:r w:rsidRPr="00894817">
        <w:rPr>
          <w:rFonts w:ascii="Times New Roman" w:hAnsi="Times New Roman" w:cs="Times New Roman"/>
          <w:sz w:val="24"/>
          <w:szCs w:val="24"/>
        </w:rPr>
        <w:t>исциплин</w:t>
      </w:r>
      <w:r>
        <w:rPr>
          <w:rFonts w:ascii="Times New Roman" w:hAnsi="Times New Roman" w:cs="Times New Roman"/>
          <w:sz w:val="24"/>
          <w:szCs w:val="24"/>
        </w:rPr>
        <w:t>ы в рамках магистерской программы п</w:t>
      </w:r>
      <w:r w:rsidRPr="00894817">
        <w:rPr>
          <w:rFonts w:ascii="Times New Roman" w:hAnsi="Times New Roman" w:cs="Times New Roman"/>
          <w:sz w:val="24"/>
          <w:szCs w:val="24"/>
        </w:rPr>
        <w:t>ризван</w:t>
      </w:r>
      <w:r>
        <w:rPr>
          <w:rFonts w:ascii="Times New Roman" w:hAnsi="Times New Roman" w:cs="Times New Roman"/>
          <w:sz w:val="24"/>
          <w:szCs w:val="24"/>
        </w:rPr>
        <w:t xml:space="preserve">о не только познакомить обучающихся с </w:t>
      </w:r>
      <w:r w:rsidRPr="00894817">
        <w:rPr>
          <w:rFonts w:ascii="Times New Roman" w:hAnsi="Times New Roman" w:cs="Times New Roman"/>
          <w:sz w:val="24"/>
          <w:szCs w:val="24"/>
        </w:rPr>
        <w:t>важнейшим</w:t>
      </w:r>
      <w:r>
        <w:rPr>
          <w:rFonts w:ascii="Times New Roman" w:hAnsi="Times New Roman" w:cs="Times New Roman"/>
          <w:sz w:val="24"/>
          <w:szCs w:val="24"/>
        </w:rPr>
        <w:t xml:space="preserve">и страницами истории гонений на веру и Церковь в СССР, с жизнью и подвигом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новомучеников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исповедников Российских, но и дать стимул к дальнейшему изучению и осмыслению ими этого уникального явления, с последующей трансляцией понимания этого опыта в верующим людям.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целью повышения практической значимости настоящего курса значительное место отведено изучению опыта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новомученичества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исповедничества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Казанской епархии. Настоящие цели и задачи программы, а также ее содержание, соответствуют </w:t>
      </w:r>
      <w:r w:rsidRPr="00E304AD">
        <w:rPr>
          <w:rFonts w:ascii="Times New Roman" w:hAnsi="Times New Roman" w:cs="Times New Roman"/>
          <w:sz w:val="24"/>
          <w:szCs w:val="24"/>
        </w:rPr>
        <w:t xml:space="preserve">требованиям подготовки выпускников </w:t>
      </w:r>
      <w:r>
        <w:rPr>
          <w:rFonts w:ascii="Times New Roman" w:hAnsi="Times New Roman" w:cs="Times New Roman"/>
          <w:sz w:val="24"/>
          <w:szCs w:val="24"/>
        </w:rPr>
        <w:t xml:space="preserve">Казанской Духовной Семинарии с квалификацией «магистр» </w:t>
      </w:r>
      <w:r w:rsidRPr="00894817">
        <w:rPr>
          <w:rFonts w:ascii="Times New Roman" w:hAnsi="Times New Roman" w:cs="Times New Roman"/>
          <w:sz w:val="24"/>
          <w:szCs w:val="24"/>
        </w:rPr>
        <w:t>по специальности «Теология»</w:t>
      </w:r>
      <w:r w:rsidRPr="00E304AD">
        <w:rPr>
          <w:rFonts w:ascii="Times New Roman" w:hAnsi="Times New Roman" w:cs="Times New Roman"/>
          <w:sz w:val="24"/>
          <w:szCs w:val="24"/>
        </w:rPr>
        <w:t>.</w:t>
      </w:r>
    </w:p>
    <w:p w:rsidR="008026F9" w:rsidRPr="00E304AD" w:rsidRDefault="008026F9" w:rsidP="00E304A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6F9" w:rsidRPr="00156402" w:rsidRDefault="008026F9" w:rsidP="00842069">
      <w:pPr>
        <w:pStyle w:val="a3"/>
        <w:numPr>
          <w:ilvl w:val="0"/>
          <w:numId w:val="1"/>
        </w:numPr>
        <w:spacing w:line="240" w:lineRule="auto"/>
        <w:ind w:left="92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402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магистратуры.</w:t>
      </w:r>
    </w:p>
    <w:p w:rsidR="008026F9" w:rsidRPr="00B2669E" w:rsidRDefault="008026F9" w:rsidP="00B2669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69E">
        <w:rPr>
          <w:rFonts w:ascii="Times New Roman" w:hAnsi="Times New Roman" w:cs="Times New Roman"/>
          <w:sz w:val="24"/>
          <w:szCs w:val="24"/>
        </w:rPr>
        <w:t>Дисциплина В.2.2.5. «</w:t>
      </w:r>
      <w:proofErr w:type="spellStart"/>
      <w:r w:rsidRPr="00B2669E">
        <w:rPr>
          <w:rFonts w:ascii="Times New Roman" w:hAnsi="Times New Roman" w:cs="Times New Roman"/>
          <w:sz w:val="24"/>
          <w:szCs w:val="24"/>
        </w:rPr>
        <w:t>Новомученичество</w:t>
      </w:r>
      <w:proofErr w:type="spellEnd"/>
      <w:r w:rsidRPr="00B266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669E">
        <w:rPr>
          <w:rFonts w:ascii="Times New Roman" w:hAnsi="Times New Roman" w:cs="Times New Roman"/>
          <w:sz w:val="24"/>
          <w:szCs w:val="24"/>
        </w:rPr>
        <w:t>исповедничество</w:t>
      </w:r>
      <w:proofErr w:type="spellEnd"/>
      <w:r w:rsidRPr="00B2669E">
        <w:rPr>
          <w:rFonts w:ascii="Times New Roman" w:hAnsi="Times New Roman" w:cs="Times New Roman"/>
          <w:sz w:val="24"/>
          <w:szCs w:val="24"/>
        </w:rPr>
        <w:t xml:space="preserve"> в советское время» входит в модуль В.2.2. «Церковно-исторические дисциплины» вариативной части профессионального цикла образовательной программы магистратуры Казанской Духовной Семинарии.</w:t>
      </w:r>
    </w:p>
    <w:p w:rsidR="008026F9" w:rsidRPr="00B2669E" w:rsidRDefault="008026F9" w:rsidP="00B2669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69E">
        <w:rPr>
          <w:rFonts w:ascii="Times New Roman" w:hAnsi="Times New Roman" w:cs="Times New Roman"/>
          <w:sz w:val="24"/>
          <w:szCs w:val="24"/>
        </w:rPr>
        <w:t>Для изучения дисциплины необходимы знания, умения и компетенции, сформированные в высшем учебном заведении, соответствующие квалификации «бакалавр» (или «специалист»), в процессе освоения богословских, гражданско-исторических и церковно-исторических дисциплин, навыки самостоятельного научно-исторического исследования.</w:t>
      </w:r>
    </w:p>
    <w:p w:rsidR="008026F9" w:rsidRDefault="008026F9" w:rsidP="0084206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4AD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E304AD">
        <w:rPr>
          <w:rFonts w:ascii="Times New Roman" w:hAnsi="Times New Roman" w:cs="Times New Roman"/>
          <w:sz w:val="24"/>
          <w:szCs w:val="24"/>
        </w:rPr>
        <w:t xml:space="preserve"> интеграция: с </w:t>
      </w:r>
      <w:r>
        <w:rPr>
          <w:rFonts w:ascii="Times New Roman" w:hAnsi="Times New Roman" w:cs="Times New Roman"/>
          <w:sz w:val="24"/>
          <w:szCs w:val="24"/>
        </w:rPr>
        <w:t xml:space="preserve">церковной и гражданской </w:t>
      </w:r>
      <w:r w:rsidRPr="00E304AD">
        <w:rPr>
          <w:rFonts w:ascii="Times New Roman" w:hAnsi="Times New Roman" w:cs="Times New Roman"/>
          <w:sz w:val="24"/>
          <w:szCs w:val="24"/>
        </w:rPr>
        <w:t xml:space="preserve">историей </w:t>
      </w:r>
      <w:r>
        <w:rPr>
          <w:rFonts w:ascii="Times New Roman" w:hAnsi="Times New Roman" w:cs="Times New Roman"/>
          <w:sz w:val="24"/>
          <w:szCs w:val="24"/>
        </w:rPr>
        <w:t>Отечества ХХ века, каноническим правом, историографией и источниковедением, философией религии, нравственным и пастырским богословием, агиографией</w:t>
      </w:r>
      <w:r w:rsidRPr="00E304AD">
        <w:rPr>
          <w:rFonts w:ascii="Times New Roman" w:hAnsi="Times New Roman" w:cs="Times New Roman"/>
          <w:sz w:val="24"/>
          <w:szCs w:val="24"/>
        </w:rPr>
        <w:t>.</w:t>
      </w:r>
    </w:p>
    <w:p w:rsidR="008026F9" w:rsidRDefault="008026F9" w:rsidP="00C332B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2BA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обучающиеся приобретают как теоретические знания в области истории </w:t>
      </w:r>
      <w:r>
        <w:rPr>
          <w:rFonts w:ascii="Times New Roman" w:hAnsi="Times New Roman" w:cs="Times New Roman"/>
          <w:sz w:val="24"/>
          <w:szCs w:val="24"/>
        </w:rPr>
        <w:t xml:space="preserve">религиозной жизни в СССР и подвига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новомучеников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исповедников Российских, </w:t>
      </w:r>
      <w:r w:rsidRPr="00C332BA">
        <w:rPr>
          <w:rFonts w:ascii="Times New Roman" w:hAnsi="Times New Roman" w:cs="Times New Roman"/>
          <w:sz w:val="24"/>
          <w:szCs w:val="24"/>
        </w:rPr>
        <w:t xml:space="preserve">так и практические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навыки</w:t>
      </w:r>
      <w:r w:rsidRPr="00C332BA">
        <w:rPr>
          <w:rFonts w:ascii="Times New Roman" w:hAnsi="Times New Roman" w:cs="Times New Roman"/>
          <w:sz w:val="24"/>
          <w:szCs w:val="24"/>
        </w:rPr>
        <w:t>, необходимые в пастырской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иных видах церковного служения</w:t>
      </w:r>
      <w:r w:rsidRPr="00C332BA">
        <w:rPr>
          <w:rFonts w:ascii="Times New Roman" w:hAnsi="Times New Roman" w:cs="Times New Roman"/>
          <w:sz w:val="24"/>
          <w:szCs w:val="24"/>
        </w:rPr>
        <w:t>: материал для проповеднической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32BA">
        <w:rPr>
          <w:rFonts w:ascii="Times New Roman" w:hAnsi="Times New Roman" w:cs="Times New Roman"/>
          <w:sz w:val="24"/>
          <w:szCs w:val="24"/>
        </w:rPr>
        <w:t xml:space="preserve">учебной </w:t>
      </w:r>
      <w:r>
        <w:rPr>
          <w:rFonts w:ascii="Times New Roman" w:hAnsi="Times New Roman" w:cs="Times New Roman"/>
          <w:sz w:val="24"/>
          <w:szCs w:val="24"/>
        </w:rPr>
        <w:t xml:space="preserve">и научной </w:t>
      </w:r>
      <w:r w:rsidRPr="00C332BA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(в частности, для сотрудничества с комиссиями по канонизации святых), представления о подвиге отдельных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новопрославленных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святых, а особенно </w:t>
      </w:r>
      <w:r w:rsidRPr="00C332BA">
        <w:rPr>
          <w:rFonts w:ascii="Times New Roman" w:hAnsi="Times New Roman" w:cs="Times New Roman"/>
          <w:sz w:val="24"/>
          <w:szCs w:val="24"/>
        </w:rPr>
        <w:t xml:space="preserve">местных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новомучеников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исповедников Казанского края для активизации богослужебной жизни приходов, просветительской и миссионерской работы</w:t>
      </w:r>
      <w:r w:rsidRPr="00C332BA">
        <w:rPr>
          <w:rFonts w:ascii="Times New Roman" w:hAnsi="Times New Roman" w:cs="Times New Roman"/>
          <w:sz w:val="24"/>
          <w:szCs w:val="24"/>
        </w:rPr>
        <w:t>.</w:t>
      </w:r>
    </w:p>
    <w:p w:rsidR="008026F9" w:rsidRPr="00C332BA" w:rsidRDefault="008026F9" w:rsidP="00C332B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026F9" w:rsidRDefault="008026F9" w:rsidP="00E633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633D7">
        <w:rPr>
          <w:rFonts w:ascii="Times New Roman" w:hAnsi="Times New Roman" w:cs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8026F9" w:rsidRPr="00D766E6" w:rsidRDefault="008026F9" w:rsidP="00D766E6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66E6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8026F9" w:rsidRPr="00D766E6" w:rsidRDefault="008026F9" w:rsidP="00D766E6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66E6">
        <w:rPr>
          <w:rFonts w:ascii="Times New Roman" w:hAnsi="Times New Roman" w:cs="Times New Roman"/>
          <w:i/>
          <w:iCs/>
          <w:sz w:val="24"/>
          <w:szCs w:val="24"/>
        </w:rPr>
        <w:t xml:space="preserve">Знать: </w:t>
      </w:r>
      <w:r w:rsidRPr="00D766E6">
        <w:rPr>
          <w:rFonts w:ascii="Times New Roman" w:hAnsi="Times New Roman" w:cs="Times New Roman"/>
          <w:sz w:val="24"/>
          <w:szCs w:val="24"/>
        </w:rPr>
        <w:t xml:space="preserve">Основные этапы и факты истории </w:t>
      </w:r>
      <w:r>
        <w:rPr>
          <w:rFonts w:ascii="Times New Roman" w:hAnsi="Times New Roman" w:cs="Times New Roman"/>
          <w:sz w:val="24"/>
          <w:szCs w:val="24"/>
        </w:rPr>
        <w:t xml:space="preserve">гонений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Церковь в СССР в целом и в </w:t>
      </w:r>
      <w:r w:rsidRPr="00D766E6">
        <w:rPr>
          <w:rFonts w:ascii="Times New Roman" w:hAnsi="Times New Roman" w:cs="Times New Roman"/>
          <w:sz w:val="24"/>
          <w:szCs w:val="24"/>
        </w:rPr>
        <w:t>Казанском крае</w:t>
      </w:r>
      <w:r>
        <w:rPr>
          <w:rFonts w:ascii="Times New Roman" w:hAnsi="Times New Roman" w:cs="Times New Roman"/>
          <w:sz w:val="24"/>
          <w:szCs w:val="24"/>
        </w:rPr>
        <w:t xml:space="preserve"> в частности, особенности подвига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новомучеников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исповедников, его соотношения с общей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традицией Церкви</w:t>
      </w:r>
      <w:r w:rsidRPr="00D766E6">
        <w:rPr>
          <w:rFonts w:ascii="Times New Roman" w:hAnsi="Times New Roman" w:cs="Times New Roman"/>
          <w:sz w:val="24"/>
          <w:szCs w:val="24"/>
        </w:rPr>
        <w:t>.</w:t>
      </w:r>
    </w:p>
    <w:p w:rsidR="008026F9" w:rsidRPr="00D766E6" w:rsidRDefault="008026F9" w:rsidP="00D766E6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66E6">
        <w:rPr>
          <w:rFonts w:ascii="Times New Roman" w:hAnsi="Times New Roman" w:cs="Times New Roman"/>
          <w:i/>
          <w:iCs/>
          <w:sz w:val="24"/>
          <w:szCs w:val="24"/>
        </w:rPr>
        <w:t>Уметь:</w:t>
      </w:r>
      <w:r w:rsidRPr="00D766E6">
        <w:rPr>
          <w:rFonts w:ascii="Times New Roman" w:hAnsi="Times New Roman" w:cs="Times New Roman"/>
          <w:sz w:val="24"/>
          <w:szCs w:val="24"/>
        </w:rPr>
        <w:t xml:space="preserve"> Использовать полученные знания </w:t>
      </w:r>
      <w:r>
        <w:rPr>
          <w:rFonts w:ascii="Times New Roman" w:hAnsi="Times New Roman" w:cs="Times New Roman"/>
          <w:sz w:val="24"/>
          <w:szCs w:val="24"/>
        </w:rPr>
        <w:t xml:space="preserve">о подвиге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новомучеников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исповедников Российских </w:t>
      </w:r>
      <w:r w:rsidRPr="00D766E6">
        <w:rPr>
          <w:rFonts w:ascii="Times New Roman" w:hAnsi="Times New Roman" w:cs="Times New Roman"/>
          <w:sz w:val="24"/>
          <w:szCs w:val="24"/>
        </w:rPr>
        <w:t>в практической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(богослужебной, проповеднической,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миссионерско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-просветительской, учебной, научно-исследовательской и научно-педагогической)</w:t>
      </w:r>
      <w:r w:rsidRPr="00D766E6">
        <w:rPr>
          <w:rFonts w:ascii="Times New Roman" w:hAnsi="Times New Roman" w:cs="Times New Roman"/>
          <w:sz w:val="24"/>
          <w:szCs w:val="24"/>
        </w:rPr>
        <w:t>.</w:t>
      </w:r>
    </w:p>
    <w:p w:rsidR="008026F9" w:rsidRDefault="008026F9" w:rsidP="00D766E6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62E0">
        <w:rPr>
          <w:rFonts w:ascii="Times New Roman" w:hAnsi="Times New Roman" w:cs="Times New Roman"/>
          <w:i/>
          <w:iCs/>
          <w:sz w:val="24"/>
          <w:szCs w:val="24"/>
        </w:rPr>
        <w:t xml:space="preserve">Владеть: </w:t>
      </w:r>
      <w:r w:rsidRPr="00D766E6">
        <w:rPr>
          <w:rFonts w:ascii="Times New Roman" w:hAnsi="Times New Roman" w:cs="Times New Roman"/>
          <w:sz w:val="24"/>
          <w:szCs w:val="24"/>
        </w:rPr>
        <w:t xml:space="preserve">основной литературой </w:t>
      </w:r>
      <w:r>
        <w:rPr>
          <w:rFonts w:ascii="Times New Roman" w:hAnsi="Times New Roman" w:cs="Times New Roman"/>
          <w:sz w:val="24"/>
          <w:szCs w:val="24"/>
        </w:rPr>
        <w:t xml:space="preserve">и электронными ресурсами </w:t>
      </w:r>
      <w:r w:rsidRPr="00D766E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истории и проблематике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новомученичества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исповедничества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66E6">
        <w:rPr>
          <w:rFonts w:ascii="Times New Roman" w:hAnsi="Times New Roman" w:cs="Times New Roman"/>
          <w:sz w:val="24"/>
          <w:szCs w:val="24"/>
        </w:rPr>
        <w:t>агиографии, иконографии и др.</w:t>
      </w:r>
      <w:r>
        <w:rPr>
          <w:rFonts w:ascii="Times New Roman" w:hAnsi="Times New Roman" w:cs="Times New Roman"/>
          <w:sz w:val="24"/>
          <w:szCs w:val="24"/>
        </w:rPr>
        <w:t xml:space="preserve">, навыками работы с источниками, методологией научных исследований по различным аспектам изученной проблемы. </w:t>
      </w:r>
    </w:p>
    <w:p w:rsidR="008026F9" w:rsidRPr="006E6CAB" w:rsidRDefault="008026F9" w:rsidP="006E6CA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6CAB">
        <w:rPr>
          <w:rFonts w:ascii="Times New Roman" w:hAnsi="Times New Roman" w:cs="Times New Roman"/>
          <w:i/>
          <w:iCs/>
          <w:sz w:val="24"/>
          <w:szCs w:val="24"/>
        </w:rPr>
        <w:t>Демонстрировать способность и готовность:</w:t>
      </w:r>
      <w:r w:rsidRPr="006E6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пониманию существующих проблем рецепции подвига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новомучеников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исповедников современным церковным сознанием, их преодолению; </w:t>
      </w:r>
      <w:r w:rsidRPr="006E6CAB">
        <w:rPr>
          <w:rFonts w:ascii="Times New Roman" w:hAnsi="Times New Roman" w:cs="Times New Roman"/>
          <w:sz w:val="24"/>
          <w:szCs w:val="24"/>
        </w:rPr>
        <w:t>к практическому применению полученных знаний</w:t>
      </w:r>
      <w:r>
        <w:rPr>
          <w:rFonts w:ascii="Times New Roman" w:hAnsi="Times New Roman" w:cs="Times New Roman"/>
          <w:sz w:val="24"/>
          <w:szCs w:val="24"/>
        </w:rPr>
        <w:t xml:space="preserve">, умений и компетенций </w:t>
      </w:r>
      <w:r w:rsidRPr="006E6CAB">
        <w:rPr>
          <w:rFonts w:ascii="Times New Roman" w:hAnsi="Times New Roman" w:cs="Times New Roman"/>
          <w:sz w:val="24"/>
          <w:szCs w:val="24"/>
        </w:rPr>
        <w:t>при решении профессиональных задач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E6CA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научно-</w:t>
      </w:r>
      <w:r w:rsidRPr="006E6CAB">
        <w:rPr>
          <w:rFonts w:ascii="Times New Roman" w:hAnsi="Times New Roman" w:cs="Times New Roman"/>
          <w:sz w:val="24"/>
          <w:szCs w:val="24"/>
        </w:rPr>
        <w:t xml:space="preserve">исследовательской </w:t>
      </w:r>
      <w:r>
        <w:rPr>
          <w:rFonts w:ascii="Times New Roman" w:hAnsi="Times New Roman" w:cs="Times New Roman"/>
          <w:sz w:val="24"/>
          <w:szCs w:val="24"/>
        </w:rPr>
        <w:t xml:space="preserve">и научно-педагогической </w:t>
      </w:r>
      <w:r w:rsidRPr="006E6CA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026F9" w:rsidRDefault="008026F9" w:rsidP="00E633D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дисциплина способствует формированию следующих компетенций, предусмотренных ФГОС по направлению подготовки ВПО 033400 – «Теология»:</w:t>
      </w:r>
    </w:p>
    <w:p w:rsidR="008026F9" w:rsidRPr="004447F5" w:rsidRDefault="008026F9" w:rsidP="00E633D7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47F5">
        <w:rPr>
          <w:rFonts w:ascii="Times New Roman" w:hAnsi="Times New Roman" w:cs="Times New Roman"/>
          <w:i/>
          <w:iCs/>
          <w:sz w:val="24"/>
          <w:szCs w:val="24"/>
        </w:rPr>
        <w:t>а) общекультурных (</w:t>
      </w:r>
      <w:proofErr w:type="gramStart"/>
      <w:r w:rsidRPr="004447F5">
        <w:rPr>
          <w:rFonts w:ascii="Times New Roman" w:hAnsi="Times New Roman" w:cs="Times New Roman"/>
          <w:i/>
          <w:iCs/>
          <w:sz w:val="24"/>
          <w:szCs w:val="24"/>
        </w:rPr>
        <w:t>ОК</w:t>
      </w:r>
      <w:proofErr w:type="gramEnd"/>
      <w:r w:rsidRPr="004447F5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8026F9" w:rsidRPr="00442E60" w:rsidRDefault="008026F9" w:rsidP="00442E6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442E60">
        <w:rPr>
          <w:rFonts w:ascii="Times New Roman" w:hAnsi="Times New Roman" w:cs="Times New Roman"/>
          <w:sz w:val="24"/>
          <w:szCs w:val="24"/>
        </w:rPr>
        <w:t xml:space="preserve"> приобретать и использовать в профессиональной деятельности углубленные знания в области гуманитарных наук (ОК-1); </w:t>
      </w:r>
    </w:p>
    <w:p w:rsidR="008026F9" w:rsidRPr="00442E60" w:rsidRDefault="008026F9" w:rsidP="00442E6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E60">
        <w:rPr>
          <w:rFonts w:ascii="Times New Roman" w:hAnsi="Times New Roman" w:cs="Times New Roman"/>
          <w:sz w:val="24"/>
          <w:szCs w:val="24"/>
        </w:rPr>
        <w:t xml:space="preserve">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своё научное мировоззрение (ОК-2); </w:t>
      </w:r>
    </w:p>
    <w:p w:rsidR="008026F9" w:rsidRPr="00442E60" w:rsidRDefault="008026F9" w:rsidP="00442E6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442E60">
        <w:rPr>
          <w:rFonts w:ascii="Times New Roman" w:hAnsi="Times New Roman" w:cs="Times New Roman"/>
          <w:sz w:val="24"/>
          <w:szCs w:val="24"/>
        </w:rPr>
        <w:t xml:space="preserve"> использовать углублённые профессиональные знания при разработке и осуществлении социально значимых проектов (ОК-3); </w:t>
      </w:r>
    </w:p>
    <w:p w:rsidR="008026F9" w:rsidRPr="00442E60" w:rsidRDefault="008026F9" w:rsidP="00442E6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E60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 совершенствовать и развивать свой интеллектуальный и общекультурный уровень (ОК-5); </w:t>
      </w:r>
    </w:p>
    <w:p w:rsidR="008026F9" w:rsidRDefault="008026F9" w:rsidP="00442E6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E60">
        <w:rPr>
          <w:rFonts w:ascii="Times New Roman" w:hAnsi="Times New Roman" w:cs="Times New Roman"/>
          <w:sz w:val="24"/>
          <w:szCs w:val="24"/>
        </w:rPr>
        <w:t>способность и готовность к активному общению в научной и социально-обществе</w:t>
      </w:r>
      <w:r>
        <w:rPr>
          <w:rFonts w:ascii="Times New Roman" w:hAnsi="Times New Roman" w:cs="Times New Roman"/>
          <w:sz w:val="24"/>
          <w:szCs w:val="24"/>
        </w:rPr>
        <w:t xml:space="preserve">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(ОК-7);</w:t>
      </w:r>
    </w:p>
    <w:p w:rsidR="008026F9" w:rsidRPr="004447F5" w:rsidRDefault="008026F9" w:rsidP="00442E60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47F5">
        <w:rPr>
          <w:rFonts w:ascii="Times New Roman" w:hAnsi="Times New Roman" w:cs="Times New Roman"/>
          <w:i/>
          <w:iCs/>
          <w:sz w:val="24"/>
          <w:szCs w:val="24"/>
        </w:rPr>
        <w:t>б) профессиональных (ПК):</w:t>
      </w:r>
    </w:p>
    <w:p w:rsidR="008026F9" w:rsidRPr="004447F5" w:rsidRDefault="008026F9" w:rsidP="00442E60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47F5">
        <w:rPr>
          <w:rFonts w:ascii="Times New Roman" w:hAnsi="Times New Roman" w:cs="Times New Roman"/>
          <w:i/>
          <w:iCs/>
          <w:sz w:val="24"/>
          <w:szCs w:val="24"/>
        </w:rPr>
        <w:t>общепрофессиональные:</w:t>
      </w:r>
    </w:p>
    <w:p w:rsidR="008026F9" w:rsidRPr="00442E60" w:rsidRDefault="008026F9" w:rsidP="00442E6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E60">
        <w:rPr>
          <w:rFonts w:ascii="Times New Roman" w:hAnsi="Times New Roman" w:cs="Times New Roman"/>
          <w:sz w:val="24"/>
          <w:szCs w:val="24"/>
        </w:rPr>
        <w:t xml:space="preserve">способность использовать современные компьютерные сети, программные продукты и ресурсы сети Интернет, а также профессионально-профилированные знания в области информационных технологий для решения задач профессиональной деятельности, в том числе находящихся за пределами профильной подготовки (ПК-1); </w:t>
      </w:r>
    </w:p>
    <w:p w:rsidR="008026F9" w:rsidRPr="00442E60" w:rsidRDefault="008026F9" w:rsidP="00442E6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</w:t>
      </w:r>
      <w:r w:rsidRPr="00442E60">
        <w:rPr>
          <w:rFonts w:ascii="Times New Roman" w:hAnsi="Times New Roman" w:cs="Times New Roman"/>
          <w:sz w:val="24"/>
          <w:szCs w:val="24"/>
        </w:rPr>
        <w:t xml:space="preserve"> использовать знания фундаментальных разделов теологии для решения научно-исследовательских задач (в соответствии с ООП магистратуры) (ПК-2);</w:t>
      </w:r>
    </w:p>
    <w:p w:rsidR="008026F9" w:rsidRPr="004447F5" w:rsidRDefault="008026F9" w:rsidP="00442E60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47F5">
        <w:rPr>
          <w:rFonts w:ascii="Times New Roman" w:hAnsi="Times New Roman" w:cs="Times New Roman"/>
          <w:i/>
          <w:iCs/>
          <w:sz w:val="24"/>
          <w:szCs w:val="24"/>
        </w:rPr>
        <w:t>научно-исследовательская деятельность:</w:t>
      </w:r>
    </w:p>
    <w:p w:rsidR="008026F9" w:rsidRPr="005D734A" w:rsidRDefault="008026F9" w:rsidP="00442E6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34A">
        <w:rPr>
          <w:rFonts w:ascii="Times New Roman" w:hAnsi="Times New Roman" w:cs="Times New Roman"/>
          <w:sz w:val="24"/>
          <w:szCs w:val="24"/>
        </w:rPr>
        <w:t xml:space="preserve"> способность адаптировать и применять общие методы к решению нестандартных теологических проблем (ПК-3); </w:t>
      </w:r>
    </w:p>
    <w:p w:rsidR="008026F9" w:rsidRPr="00BD34F1" w:rsidRDefault="008026F9" w:rsidP="00442E60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34F1">
        <w:rPr>
          <w:rFonts w:ascii="Times New Roman" w:hAnsi="Times New Roman" w:cs="Times New Roman"/>
          <w:i/>
          <w:iCs/>
          <w:sz w:val="24"/>
          <w:szCs w:val="24"/>
        </w:rPr>
        <w:t xml:space="preserve">учебно-воспитательная и просветительская деятельность: </w:t>
      </w:r>
    </w:p>
    <w:p w:rsidR="008026F9" w:rsidRPr="005D734A" w:rsidRDefault="008026F9" w:rsidP="00442E6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5D734A">
        <w:rPr>
          <w:rFonts w:ascii="Times New Roman" w:hAnsi="Times New Roman" w:cs="Times New Roman"/>
          <w:sz w:val="24"/>
          <w:szCs w:val="24"/>
        </w:rPr>
        <w:t xml:space="preserve"> использовать методики преподавания теологии, готовность к разработке и проведению различных форм учебных занятий, видов практик и </w:t>
      </w:r>
      <w:proofErr w:type="spellStart"/>
      <w:r w:rsidRPr="005D734A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5D734A">
        <w:rPr>
          <w:rFonts w:ascii="Times New Roman" w:hAnsi="Times New Roman" w:cs="Times New Roman"/>
          <w:sz w:val="24"/>
          <w:szCs w:val="24"/>
        </w:rPr>
        <w:t xml:space="preserve"> мероприятий, готовность к самостоятельной педагогической и просветительской деятельности (ПК-5); </w:t>
      </w:r>
    </w:p>
    <w:p w:rsidR="008026F9" w:rsidRPr="005D734A" w:rsidRDefault="008026F9" w:rsidP="00442E6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34A">
        <w:rPr>
          <w:rFonts w:ascii="Times New Roman" w:hAnsi="Times New Roman" w:cs="Times New Roman"/>
          <w:sz w:val="24"/>
          <w:szCs w:val="24"/>
        </w:rPr>
        <w:t>готовностью к осуществлению научного руководства, консультированию при подготовке квалификационных работ бакалавров, к самостоятельному  руководству  подготовкой  квалификационных работ (ПК-6);</w:t>
      </w:r>
    </w:p>
    <w:p w:rsidR="008026F9" w:rsidRPr="00682ABE" w:rsidRDefault="008026F9" w:rsidP="00442E60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2ABE">
        <w:rPr>
          <w:rFonts w:ascii="Times New Roman" w:hAnsi="Times New Roman" w:cs="Times New Roman"/>
          <w:i/>
          <w:iCs/>
          <w:sz w:val="24"/>
          <w:szCs w:val="24"/>
        </w:rPr>
        <w:t xml:space="preserve">экспертно-консультативная деятельность: </w:t>
      </w:r>
    </w:p>
    <w:p w:rsidR="008026F9" w:rsidRDefault="008026F9" w:rsidP="00442E6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</w:t>
      </w:r>
      <w:r w:rsidRPr="005D734A">
        <w:rPr>
          <w:rFonts w:ascii="Times New Roman" w:hAnsi="Times New Roman" w:cs="Times New Roman"/>
          <w:sz w:val="24"/>
          <w:szCs w:val="24"/>
        </w:rPr>
        <w:t xml:space="preserve"> к критической оценке больших массивов информации по широкому спектру теологических вопросов, к самостоятельной экспертной деятельности по вопросам, связанным с теологической проблематикой, и руководству экспертно-к</w:t>
      </w:r>
      <w:r>
        <w:rPr>
          <w:rFonts w:ascii="Times New Roman" w:hAnsi="Times New Roman" w:cs="Times New Roman"/>
          <w:sz w:val="24"/>
          <w:szCs w:val="24"/>
        </w:rPr>
        <w:t>онсультативными группами (ПК-8).</w:t>
      </w:r>
    </w:p>
    <w:p w:rsidR="008026F9" w:rsidRPr="005D734A" w:rsidRDefault="008026F9" w:rsidP="00442E6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6F9" w:rsidRDefault="008026F9" w:rsidP="00B028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учебной дисциплины</w:t>
      </w:r>
    </w:p>
    <w:p w:rsidR="008026F9" w:rsidRDefault="008026F9" w:rsidP="00B0287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2 зачетные единицы, 72 часа.</w:t>
      </w:r>
    </w:p>
    <w:p w:rsidR="008026F9" w:rsidRDefault="008026F9" w:rsidP="00B0287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недель в семестре – 13.</w:t>
      </w:r>
    </w:p>
    <w:p w:rsidR="008026F9" w:rsidRDefault="008026F9" w:rsidP="00B0287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026F9" w:rsidRDefault="008026F9" w:rsidP="00C73271">
      <w:pPr>
        <w:spacing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271">
        <w:rPr>
          <w:rFonts w:ascii="Times New Roman" w:hAnsi="Times New Roman" w:cs="Times New Roman"/>
          <w:b/>
          <w:bCs/>
          <w:sz w:val="24"/>
          <w:szCs w:val="24"/>
        </w:rPr>
        <w:t>Темы и краткое содержание 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26F9" w:rsidRDefault="008026F9" w:rsidP="009E2BA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087">
        <w:rPr>
          <w:rFonts w:ascii="Times New Roman" w:hAnsi="Times New Roman" w:cs="Times New Roman"/>
          <w:sz w:val="24"/>
          <w:szCs w:val="24"/>
          <w:u w:val="single"/>
        </w:rPr>
        <w:t>Тема 1</w:t>
      </w:r>
      <w:r w:rsidRPr="007B649B">
        <w:rPr>
          <w:rFonts w:ascii="Times New Roman" w:hAnsi="Times New Roman" w:cs="Times New Roman"/>
          <w:sz w:val="24"/>
          <w:szCs w:val="24"/>
        </w:rPr>
        <w:t>: О</w:t>
      </w:r>
      <w:r>
        <w:rPr>
          <w:rFonts w:ascii="Times New Roman" w:hAnsi="Times New Roman" w:cs="Times New Roman"/>
          <w:sz w:val="24"/>
          <w:szCs w:val="24"/>
        </w:rPr>
        <w:t xml:space="preserve">бщие понятия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новомученичестве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исповедничестве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26F9" w:rsidRDefault="008026F9" w:rsidP="009E2BA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Мученичество в древней Церкви, его значение и связь с подобным подвигом последующих эпох. Общее и особенное в подвиге древних и новых мучеников. Термин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новомученичество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его применение к мученикам за веру в Османской империи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ХХ вв., в традициях Сербской, Румынской, Болгарской Церквей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в отношении жертв гонений на православных верующих со стороны коммунистических режимов в этих странах).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Иные категории православных мучеников и исповедников ХХ века (пострадавшие от нацистского режима и др.). Почитание страдальцев за веру в ХХ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иных конфессиях.</w:t>
      </w:r>
    </w:p>
    <w:p w:rsidR="008026F9" w:rsidRDefault="008026F9" w:rsidP="009E2BA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087">
        <w:rPr>
          <w:rFonts w:ascii="Times New Roman" w:hAnsi="Times New Roman" w:cs="Times New Roman"/>
          <w:sz w:val="24"/>
          <w:szCs w:val="24"/>
          <w:u w:val="single"/>
        </w:rPr>
        <w:t>Тема 2</w:t>
      </w:r>
      <w:r w:rsidRPr="007B649B">
        <w:rPr>
          <w:rFonts w:ascii="Times New Roman" w:hAnsi="Times New Roman" w:cs="Times New Roman"/>
          <w:sz w:val="24"/>
          <w:szCs w:val="24"/>
        </w:rPr>
        <w:t>: Основные этапы и направлени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B649B">
        <w:rPr>
          <w:rFonts w:ascii="Times New Roman" w:hAnsi="Times New Roman" w:cs="Times New Roman"/>
          <w:sz w:val="24"/>
          <w:szCs w:val="24"/>
        </w:rPr>
        <w:t xml:space="preserve"> антицерковной политики органов Советской власти и Коммунистической партии.</w:t>
      </w:r>
    </w:p>
    <w:p w:rsidR="008026F9" w:rsidRPr="007B649B" w:rsidRDefault="008026F9" w:rsidP="007B64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B649B">
        <w:rPr>
          <w:rFonts w:ascii="Times New Roman" w:hAnsi="Times New Roman" w:cs="Times New Roman"/>
          <w:sz w:val="24"/>
          <w:szCs w:val="24"/>
        </w:rPr>
        <w:t>оинствующий атеизм как часть коммунистической идеологии. Декрет об отделении Церкви от государства и школы от Церкви, его дискриминационный характер. Лишение «служителей культа» гражданских прав в Конституции РСФСР 1918 года и Конституции СССР 1923 года. Декрет ВЦИК об изъятии церковных ценностей от 2 февраля 1922 г</w:t>
      </w:r>
      <w:r>
        <w:rPr>
          <w:rFonts w:ascii="Times New Roman" w:hAnsi="Times New Roman" w:cs="Times New Roman"/>
          <w:sz w:val="24"/>
          <w:szCs w:val="24"/>
        </w:rPr>
        <w:t>., реакция духовенства и верующего народа, последствия</w:t>
      </w:r>
      <w:r w:rsidRPr="007B649B">
        <w:rPr>
          <w:rFonts w:ascii="Times New Roman" w:hAnsi="Times New Roman" w:cs="Times New Roman"/>
          <w:sz w:val="24"/>
          <w:szCs w:val="24"/>
        </w:rPr>
        <w:t>.</w:t>
      </w:r>
    </w:p>
    <w:p w:rsidR="008026F9" w:rsidRPr="007B649B" w:rsidRDefault="008026F9" w:rsidP="007B64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 xml:space="preserve">Поддержка органами власти обновленческого раскола. Курс на атеистическое воспитание населения, атеизм в школьных программах, пропаганда атеизма в кино, литературе, средствах массовой информации.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B649B">
        <w:rPr>
          <w:rFonts w:ascii="Times New Roman" w:hAnsi="Times New Roman" w:cs="Times New Roman"/>
          <w:sz w:val="24"/>
          <w:szCs w:val="24"/>
        </w:rPr>
        <w:t>Союз воинствующих безбожников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649B">
        <w:rPr>
          <w:rFonts w:ascii="Times New Roman" w:hAnsi="Times New Roman" w:cs="Times New Roman"/>
          <w:sz w:val="24"/>
          <w:szCs w:val="24"/>
        </w:rPr>
        <w:t>.</w:t>
      </w:r>
    </w:p>
    <w:p w:rsidR="008026F9" w:rsidRPr="007B649B" w:rsidRDefault="008026F9" w:rsidP="007B64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«Безбожная пятилетка» - программа ликвидации религии и религиозных организаций в СССР одновременно с коллективизацией и индустриализацией, ее почти полная реализация к концу 1930-х гг.</w:t>
      </w:r>
    </w:p>
    <w:p w:rsidR="008026F9" w:rsidRPr="007B649B" w:rsidRDefault="008026F9" w:rsidP="007B64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 xml:space="preserve">Изменения в политике по отношению к Церкви в 1939-1940 гг. в связи с присоединением к СССР </w:t>
      </w:r>
      <w:proofErr w:type="gramStart"/>
      <w:r w:rsidRPr="007B649B">
        <w:rPr>
          <w:rFonts w:ascii="Times New Roman" w:hAnsi="Times New Roman" w:cs="Times New Roman"/>
          <w:sz w:val="24"/>
          <w:szCs w:val="24"/>
        </w:rPr>
        <w:t>Западных</w:t>
      </w:r>
      <w:proofErr w:type="gramEnd"/>
      <w:r w:rsidRPr="007B649B">
        <w:rPr>
          <w:rFonts w:ascii="Times New Roman" w:hAnsi="Times New Roman" w:cs="Times New Roman"/>
          <w:sz w:val="24"/>
          <w:szCs w:val="24"/>
        </w:rPr>
        <w:t xml:space="preserve"> Украины и Белоруссии, Прибалтики, Молдавии.</w:t>
      </w:r>
    </w:p>
    <w:p w:rsidR="008026F9" w:rsidRPr="007B649B" w:rsidRDefault="008026F9" w:rsidP="007B64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Политика по отношении к Церкви в годы Великой Отечественной войны. Вынужденный характер «либерализации». Возобновление активной атеистической кампании в 1948 г.</w:t>
      </w:r>
    </w:p>
    <w:p w:rsidR="008026F9" w:rsidRPr="007B649B" w:rsidRDefault="008026F9" w:rsidP="007B64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Хрущевская политика строительства коммунизма и антицерковная кампания 1959-1964 гг.</w:t>
      </w:r>
    </w:p>
    <w:p w:rsidR="008026F9" w:rsidRDefault="008026F9" w:rsidP="007B64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087">
        <w:rPr>
          <w:rFonts w:ascii="Times New Roman" w:hAnsi="Times New Roman" w:cs="Times New Roman"/>
          <w:sz w:val="24"/>
          <w:szCs w:val="24"/>
          <w:u w:val="single"/>
        </w:rPr>
        <w:t xml:space="preserve">Тема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B649B">
        <w:rPr>
          <w:rFonts w:ascii="Times New Roman" w:hAnsi="Times New Roman" w:cs="Times New Roman"/>
          <w:sz w:val="24"/>
          <w:szCs w:val="24"/>
        </w:rPr>
        <w:t>: Основные этапы антицерковных репрессий (на материалах по Татарской АССР)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6F9" w:rsidRPr="007B649B" w:rsidRDefault="008026F9" w:rsidP="007B64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B649B">
        <w:rPr>
          <w:rFonts w:ascii="Times New Roman" w:hAnsi="Times New Roman" w:cs="Times New Roman"/>
          <w:sz w:val="24"/>
          <w:szCs w:val="24"/>
        </w:rPr>
        <w:t>асстрелы духовенства, разграбление храмов и монастырей в годы Гражданской войны. Репрессии, связанные с конфискацией церковных ценностей в 1922 г. Репрессии, связанные с насаждением обновленчества в 192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B64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7B649B">
        <w:rPr>
          <w:rFonts w:ascii="Times New Roman" w:hAnsi="Times New Roman" w:cs="Times New Roman"/>
          <w:sz w:val="24"/>
          <w:szCs w:val="24"/>
        </w:rPr>
        <w:t>гг. Массовые заключения в тюрьмы и лагеря архиереев в 1920-е гг. Репрессии против «</w:t>
      </w:r>
      <w:proofErr w:type="spellStart"/>
      <w:r w:rsidRPr="007B649B">
        <w:rPr>
          <w:rFonts w:ascii="Times New Roman" w:hAnsi="Times New Roman" w:cs="Times New Roman"/>
          <w:sz w:val="24"/>
          <w:szCs w:val="24"/>
        </w:rPr>
        <w:t>непоминающих</w:t>
      </w:r>
      <w:proofErr w:type="spellEnd"/>
      <w:r w:rsidRPr="007B649B">
        <w:rPr>
          <w:rFonts w:ascii="Times New Roman" w:hAnsi="Times New Roman" w:cs="Times New Roman"/>
          <w:sz w:val="24"/>
          <w:szCs w:val="24"/>
        </w:rPr>
        <w:t>» после 1925</w:t>
      </w:r>
      <w:r>
        <w:rPr>
          <w:rFonts w:ascii="Times New Roman" w:hAnsi="Times New Roman" w:cs="Times New Roman"/>
          <w:sz w:val="24"/>
          <w:szCs w:val="24"/>
        </w:rPr>
        <w:t>-1927</w:t>
      </w:r>
      <w:r w:rsidRPr="007B649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B649B">
        <w:rPr>
          <w:rFonts w:ascii="Times New Roman" w:hAnsi="Times New Roman" w:cs="Times New Roman"/>
          <w:sz w:val="24"/>
          <w:szCs w:val="24"/>
        </w:rPr>
        <w:t>.</w:t>
      </w:r>
    </w:p>
    <w:p w:rsidR="008026F9" w:rsidRPr="007B649B" w:rsidRDefault="008026F9" w:rsidP="007B64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Закрытие монастырей в 1928-1929 гг. под предлогом несоответствия Кодексу законов о труде. Расправы с духовенством в ходе раскулачивания и коллективизации в 1929-1930 гг. Репрессии 1937 года. Методика фальсификации обвинений духовенства в антисоветской деятельности в 1930-е гг.</w:t>
      </w:r>
    </w:p>
    <w:p w:rsidR="008026F9" w:rsidRPr="007B649B" w:rsidRDefault="008026F9" w:rsidP="007B64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Преследование «</w:t>
      </w:r>
      <w:proofErr w:type="spellStart"/>
      <w:r w:rsidRPr="007B649B">
        <w:rPr>
          <w:rFonts w:ascii="Times New Roman" w:hAnsi="Times New Roman" w:cs="Times New Roman"/>
          <w:sz w:val="24"/>
          <w:szCs w:val="24"/>
        </w:rPr>
        <w:t>катакомбников</w:t>
      </w:r>
      <w:proofErr w:type="spellEnd"/>
      <w:r w:rsidRPr="007B649B">
        <w:rPr>
          <w:rFonts w:ascii="Times New Roman" w:hAnsi="Times New Roman" w:cs="Times New Roman"/>
          <w:sz w:val="24"/>
          <w:szCs w:val="24"/>
        </w:rPr>
        <w:t>» во второй половине 1940-х – первой половине 1950-х гг.</w:t>
      </w:r>
      <w:r>
        <w:rPr>
          <w:rFonts w:ascii="Times New Roman" w:hAnsi="Times New Roman" w:cs="Times New Roman"/>
          <w:sz w:val="24"/>
          <w:szCs w:val="24"/>
        </w:rPr>
        <w:t xml:space="preserve"> Церковные разделения советского времени, их каноническая и богословская оценка в контексте «границ святости».</w:t>
      </w:r>
    </w:p>
    <w:p w:rsidR="008026F9" w:rsidRPr="007B649B" w:rsidRDefault="008026F9" w:rsidP="001605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5D6">
        <w:rPr>
          <w:rFonts w:ascii="Times New Roman" w:hAnsi="Times New Roman" w:cs="Times New Roman"/>
          <w:sz w:val="24"/>
          <w:szCs w:val="24"/>
          <w:u w:val="single"/>
        </w:rPr>
        <w:t>Тема 4</w:t>
      </w:r>
      <w:r w:rsidRPr="007B649B">
        <w:rPr>
          <w:rFonts w:ascii="Times New Roman" w:hAnsi="Times New Roman" w:cs="Times New Roman"/>
          <w:sz w:val="24"/>
          <w:szCs w:val="24"/>
        </w:rPr>
        <w:t xml:space="preserve">: Казанские </w:t>
      </w:r>
      <w:proofErr w:type="spellStart"/>
      <w:r w:rsidRPr="007B649B">
        <w:rPr>
          <w:rFonts w:ascii="Times New Roman" w:hAnsi="Times New Roman" w:cs="Times New Roman"/>
          <w:sz w:val="24"/>
          <w:szCs w:val="24"/>
        </w:rPr>
        <w:t>новомученики</w:t>
      </w:r>
      <w:proofErr w:type="spellEnd"/>
      <w:r w:rsidRPr="007B649B">
        <w:rPr>
          <w:rFonts w:ascii="Times New Roman" w:hAnsi="Times New Roman" w:cs="Times New Roman"/>
          <w:sz w:val="24"/>
          <w:szCs w:val="24"/>
        </w:rPr>
        <w:t xml:space="preserve"> и испов</w:t>
      </w:r>
      <w:r>
        <w:rPr>
          <w:rFonts w:ascii="Times New Roman" w:hAnsi="Times New Roman" w:cs="Times New Roman"/>
          <w:sz w:val="24"/>
          <w:szCs w:val="24"/>
        </w:rPr>
        <w:t>едники.</w:t>
      </w:r>
    </w:p>
    <w:p w:rsidR="008026F9" w:rsidRDefault="008026F9" w:rsidP="001605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 xml:space="preserve">Мученики </w:t>
      </w:r>
      <w:r>
        <w:rPr>
          <w:rFonts w:ascii="Times New Roman" w:hAnsi="Times New Roman" w:cs="Times New Roman"/>
          <w:sz w:val="24"/>
          <w:szCs w:val="24"/>
        </w:rPr>
        <w:t xml:space="preserve">периода </w:t>
      </w:r>
      <w:r w:rsidRPr="007B649B">
        <w:rPr>
          <w:rFonts w:ascii="Times New Roman" w:hAnsi="Times New Roman" w:cs="Times New Roman"/>
          <w:sz w:val="24"/>
          <w:szCs w:val="24"/>
        </w:rPr>
        <w:t xml:space="preserve">Гражданской войны: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7B649B">
        <w:rPr>
          <w:rFonts w:ascii="Times New Roman" w:hAnsi="Times New Roman" w:cs="Times New Roman"/>
          <w:sz w:val="24"/>
          <w:szCs w:val="24"/>
        </w:rPr>
        <w:t>щмч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649B">
        <w:rPr>
          <w:rFonts w:ascii="Times New Roman" w:hAnsi="Times New Roman" w:cs="Times New Roman"/>
          <w:sz w:val="24"/>
          <w:szCs w:val="24"/>
        </w:rPr>
        <w:t>епископ Амвросий (</w:t>
      </w:r>
      <w:proofErr w:type="spellStart"/>
      <w:r w:rsidRPr="007B649B">
        <w:rPr>
          <w:rFonts w:ascii="Times New Roman" w:hAnsi="Times New Roman" w:cs="Times New Roman"/>
          <w:sz w:val="24"/>
          <w:szCs w:val="24"/>
        </w:rPr>
        <w:t>Гудко</w:t>
      </w:r>
      <w:proofErr w:type="spellEnd"/>
      <w:r w:rsidRPr="007B649B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649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есвитеры </w:t>
      </w:r>
      <w:r w:rsidRPr="007B649B">
        <w:rPr>
          <w:rFonts w:ascii="Times New Roman" w:hAnsi="Times New Roman" w:cs="Times New Roman"/>
          <w:sz w:val="24"/>
          <w:szCs w:val="24"/>
        </w:rPr>
        <w:t xml:space="preserve">Павел Дернов,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сщмч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649B">
        <w:rPr>
          <w:rFonts w:ascii="Times New Roman" w:hAnsi="Times New Roman" w:cs="Times New Roman"/>
          <w:sz w:val="24"/>
          <w:szCs w:val="24"/>
        </w:rPr>
        <w:t xml:space="preserve">Димитрий </w:t>
      </w:r>
      <w:proofErr w:type="spellStart"/>
      <w:r w:rsidRPr="007B649B">
        <w:rPr>
          <w:rFonts w:ascii="Times New Roman" w:hAnsi="Times New Roman" w:cs="Times New Roman"/>
          <w:sz w:val="24"/>
          <w:szCs w:val="24"/>
        </w:rPr>
        <w:t>Шишокин</w:t>
      </w:r>
      <w:proofErr w:type="spellEnd"/>
      <w:r w:rsidRPr="007B6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сщмч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649B">
        <w:rPr>
          <w:rFonts w:ascii="Times New Roman" w:hAnsi="Times New Roman" w:cs="Times New Roman"/>
          <w:sz w:val="24"/>
          <w:szCs w:val="24"/>
        </w:rPr>
        <w:t xml:space="preserve">Филарет Великанов, Феодор </w:t>
      </w:r>
      <w:proofErr w:type="spellStart"/>
      <w:r w:rsidRPr="007B649B">
        <w:rPr>
          <w:rFonts w:ascii="Times New Roman" w:hAnsi="Times New Roman" w:cs="Times New Roman"/>
          <w:sz w:val="24"/>
          <w:szCs w:val="24"/>
        </w:rPr>
        <w:t>Гидаспов</w:t>
      </w:r>
      <w:proofErr w:type="spellEnd"/>
      <w:r w:rsidRPr="007B6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649B">
        <w:rPr>
          <w:rFonts w:ascii="Times New Roman" w:hAnsi="Times New Roman" w:cs="Times New Roman"/>
          <w:sz w:val="24"/>
          <w:szCs w:val="24"/>
        </w:rPr>
        <w:t>Зилантовы</w:t>
      </w:r>
      <w:proofErr w:type="spellEnd"/>
      <w:r w:rsidRPr="007B6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9B">
        <w:rPr>
          <w:rFonts w:ascii="Times New Roman" w:hAnsi="Times New Roman" w:cs="Times New Roman"/>
          <w:sz w:val="24"/>
          <w:szCs w:val="24"/>
        </w:rPr>
        <w:t>преподобномученики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7B649B">
        <w:rPr>
          <w:rFonts w:ascii="Times New Roman" w:hAnsi="Times New Roman" w:cs="Times New Roman"/>
          <w:sz w:val="24"/>
          <w:szCs w:val="24"/>
        </w:rPr>
        <w:t>рм</w:t>
      </w:r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649B">
        <w:rPr>
          <w:rFonts w:ascii="Times New Roman" w:hAnsi="Times New Roman" w:cs="Times New Roman"/>
          <w:sz w:val="24"/>
          <w:szCs w:val="24"/>
        </w:rPr>
        <w:t xml:space="preserve">Маргарита </w:t>
      </w:r>
      <w:proofErr w:type="spellStart"/>
      <w:r w:rsidRPr="007B649B">
        <w:rPr>
          <w:rFonts w:ascii="Times New Roman" w:hAnsi="Times New Roman" w:cs="Times New Roman"/>
          <w:sz w:val="24"/>
          <w:szCs w:val="24"/>
        </w:rPr>
        <w:t>Мензелинская</w:t>
      </w:r>
      <w:proofErr w:type="spellEnd"/>
      <w:r w:rsidRPr="007B649B">
        <w:rPr>
          <w:rFonts w:ascii="Times New Roman" w:hAnsi="Times New Roman" w:cs="Times New Roman"/>
          <w:sz w:val="24"/>
          <w:szCs w:val="24"/>
        </w:rPr>
        <w:t>.</w:t>
      </w:r>
    </w:p>
    <w:p w:rsidR="008026F9" w:rsidRDefault="008026F9" w:rsidP="001605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lastRenderedPageBreak/>
        <w:t xml:space="preserve">Мученический подвиг митрополита Казанского и </w:t>
      </w:r>
      <w:proofErr w:type="spellStart"/>
      <w:r w:rsidRPr="007B649B">
        <w:rPr>
          <w:rFonts w:ascii="Times New Roman" w:hAnsi="Times New Roman" w:cs="Times New Roman"/>
          <w:sz w:val="24"/>
          <w:szCs w:val="24"/>
        </w:rPr>
        <w:t>Свияжского</w:t>
      </w:r>
      <w:proofErr w:type="spellEnd"/>
      <w:r w:rsidRPr="007B649B">
        <w:rPr>
          <w:rFonts w:ascii="Times New Roman" w:hAnsi="Times New Roman" w:cs="Times New Roman"/>
          <w:sz w:val="24"/>
          <w:szCs w:val="24"/>
        </w:rPr>
        <w:t xml:space="preserve"> Кирилла (Смирнова).</w:t>
      </w:r>
    </w:p>
    <w:p w:rsidR="008026F9" w:rsidRPr="007B649B" w:rsidRDefault="008026F9" w:rsidP="001605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 xml:space="preserve">Мученики и исповедники 1920-1930-х гг.: </w:t>
      </w:r>
      <w:proofErr w:type="spellStart"/>
      <w:r w:rsidRPr="007B649B">
        <w:rPr>
          <w:rFonts w:ascii="Times New Roman" w:hAnsi="Times New Roman" w:cs="Times New Roman"/>
          <w:sz w:val="24"/>
          <w:szCs w:val="24"/>
        </w:rPr>
        <w:t>Раифские</w:t>
      </w:r>
      <w:proofErr w:type="spellEnd"/>
      <w:r w:rsidRPr="007B6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9B">
        <w:rPr>
          <w:rFonts w:ascii="Times New Roman" w:hAnsi="Times New Roman" w:cs="Times New Roman"/>
          <w:sz w:val="24"/>
          <w:szCs w:val="24"/>
        </w:rPr>
        <w:t>преподобномученики</w:t>
      </w:r>
      <w:proofErr w:type="spellEnd"/>
      <w:r w:rsidRPr="007B6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649B">
        <w:rPr>
          <w:rFonts w:ascii="Times New Roman" w:hAnsi="Times New Roman" w:cs="Times New Roman"/>
          <w:sz w:val="24"/>
          <w:szCs w:val="24"/>
        </w:rPr>
        <w:t>сщмч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пресвитер </w:t>
      </w:r>
      <w:r w:rsidRPr="007B649B">
        <w:rPr>
          <w:rFonts w:ascii="Times New Roman" w:hAnsi="Times New Roman" w:cs="Times New Roman"/>
          <w:sz w:val="24"/>
          <w:szCs w:val="24"/>
        </w:rPr>
        <w:t xml:space="preserve">Михаил Вотяков. </w:t>
      </w:r>
      <w:r w:rsidRPr="007068F5">
        <w:rPr>
          <w:rFonts w:ascii="Times New Roman" w:hAnsi="Times New Roman" w:cs="Times New Roman"/>
          <w:sz w:val="24"/>
          <w:szCs w:val="24"/>
        </w:rPr>
        <w:t xml:space="preserve">1937 год: протоиерей Николай Троицкий и др. </w:t>
      </w:r>
      <w:r w:rsidRPr="007B649B">
        <w:rPr>
          <w:rFonts w:ascii="Times New Roman" w:hAnsi="Times New Roman" w:cs="Times New Roman"/>
          <w:sz w:val="24"/>
          <w:szCs w:val="24"/>
        </w:rPr>
        <w:t xml:space="preserve">Казанские архипастыри – жертвы политических репрессий: </w:t>
      </w:r>
      <w:proofErr w:type="spellStart"/>
      <w:r w:rsidRPr="007B649B">
        <w:rPr>
          <w:rFonts w:ascii="Times New Roman" w:hAnsi="Times New Roman" w:cs="Times New Roman"/>
          <w:sz w:val="24"/>
          <w:szCs w:val="24"/>
        </w:rPr>
        <w:t>сщмч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B649B">
        <w:rPr>
          <w:rFonts w:ascii="Times New Roman" w:hAnsi="Times New Roman" w:cs="Times New Roman"/>
          <w:sz w:val="24"/>
          <w:szCs w:val="24"/>
        </w:rPr>
        <w:t xml:space="preserve"> Анатолий (</w:t>
      </w:r>
      <w:proofErr w:type="spellStart"/>
      <w:r w:rsidRPr="007B649B">
        <w:rPr>
          <w:rFonts w:ascii="Times New Roman" w:hAnsi="Times New Roman" w:cs="Times New Roman"/>
          <w:sz w:val="24"/>
          <w:szCs w:val="24"/>
        </w:rPr>
        <w:t>Грисюк</w:t>
      </w:r>
      <w:proofErr w:type="spellEnd"/>
      <w:r w:rsidRPr="007B649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B649B">
        <w:rPr>
          <w:rFonts w:ascii="Times New Roman" w:hAnsi="Times New Roman" w:cs="Times New Roman"/>
          <w:sz w:val="24"/>
          <w:szCs w:val="24"/>
        </w:rPr>
        <w:t>сщмч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B649B">
        <w:rPr>
          <w:rFonts w:ascii="Times New Roman" w:hAnsi="Times New Roman" w:cs="Times New Roman"/>
          <w:sz w:val="24"/>
          <w:szCs w:val="24"/>
        </w:rPr>
        <w:t>Иоасаф</w:t>
      </w:r>
      <w:proofErr w:type="spellEnd"/>
      <w:r w:rsidRPr="007B649B">
        <w:rPr>
          <w:rFonts w:ascii="Times New Roman" w:hAnsi="Times New Roman" w:cs="Times New Roman"/>
          <w:sz w:val="24"/>
          <w:szCs w:val="24"/>
        </w:rPr>
        <w:t xml:space="preserve"> (Удалов), Афанасий (Малинин), Серафим (Александров), Венедикт (Плотников), </w:t>
      </w:r>
      <w:proofErr w:type="spellStart"/>
      <w:r w:rsidRPr="007B649B">
        <w:rPr>
          <w:rFonts w:ascii="Times New Roman" w:hAnsi="Times New Roman" w:cs="Times New Roman"/>
          <w:sz w:val="24"/>
          <w:szCs w:val="24"/>
        </w:rPr>
        <w:t>Ириней</w:t>
      </w:r>
      <w:proofErr w:type="spellEnd"/>
      <w:r w:rsidRPr="007B64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649B">
        <w:rPr>
          <w:rFonts w:ascii="Times New Roman" w:hAnsi="Times New Roman" w:cs="Times New Roman"/>
          <w:sz w:val="24"/>
          <w:szCs w:val="24"/>
        </w:rPr>
        <w:t>Шульмин</w:t>
      </w:r>
      <w:proofErr w:type="spellEnd"/>
      <w:r w:rsidRPr="007B649B">
        <w:rPr>
          <w:rFonts w:ascii="Times New Roman" w:hAnsi="Times New Roman" w:cs="Times New Roman"/>
          <w:sz w:val="24"/>
          <w:szCs w:val="24"/>
        </w:rPr>
        <w:t>), Никон (</w:t>
      </w:r>
      <w:proofErr w:type="spellStart"/>
      <w:r w:rsidRPr="007B649B">
        <w:rPr>
          <w:rFonts w:ascii="Times New Roman" w:hAnsi="Times New Roman" w:cs="Times New Roman"/>
          <w:sz w:val="24"/>
          <w:szCs w:val="24"/>
        </w:rPr>
        <w:t>Пурлевский</w:t>
      </w:r>
      <w:proofErr w:type="spellEnd"/>
      <w:r w:rsidRPr="007B649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026F9" w:rsidRPr="007B649B" w:rsidRDefault="008026F9" w:rsidP="001605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49B">
        <w:rPr>
          <w:rFonts w:ascii="Times New Roman" w:hAnsi="Times New Roman" w:cs="Times New Roman"/>
          <w:sz w:val="24"/>
          <w:szCs w:val="24"/>
        </w:rPr>
        <w:t>Новомученики</w:t>
      </w:r>
      <w:proofErr w:type="spellEnd"/>
      <w:r w:rsidRPr="007B649B">
        <w:rPr>
          <w:rFonts w:ascii="Times New Roman" w:hAnsi="Times New Roman" w:cs="Times New Roman"/>
          <w:sz w:val="24"/>
          <w:szCs w:val="24"/>
        </w:rPr>
        <w:t xml:space="preserve"> и исповедники, канонизация которых готовится: монахини Казанского Богородицкого, Казанского Федоровского и </w:t>
      </w:r>
      <w:proofErr w:type="spellStart"/>
      <w:r w:rsidRPr="007B649B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Pr="007B649B">
        <w:rPr>
          <w:rFonts w:ascii="Times New Roman" w:hAnsi="Times New Roman" w:cs="Times New Roman"/>
          <w:sz w:val="24"/>
          <w:szCs w:val="24"/>
        </w:rPr>
        <w:t xml:space="preserve"> Успенского монастырей, священники городских и сельских храмов.</w:t>
      </w:r>
    </w:p>
    <w:p w:rsidR="008026F9" w:rsidRPr="007B649B" w:rsidRDefault="008026F9" w:rsidP="001605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>Архиепископ Иов (</w:t>
      </w:r>
      <w:proofErr w:type="spellStart"/>
      <w:r w:rsidRPr="007B649B">
        <w:rPr>
          <w:rFonts w:ascii="Times New Roman" w:hAnsi="Times New Roman" w:cs="Times New Roman"/>
          <w:sz w:val="24"/>
          <w:szCs w:val="24"/>
        </w:rPr>
        <w:t>Кресович</w:t>
      </w:r>
      <w:proofErr w:type="spellEnd"/>
      <w:r w:rsidRPr="007B649B">
        <w:rPr>
          <w:rFonts w:ascii="Times New Roman" w:hAnsi="Times New Roman" w:cs="Times New Roman"/>
          <w:sz w:val="24"/>
          <w:szCs w:val="24"/>
        </w:rPr>
        <w:t>) – жертва хрущевских гонений.</w:t>
      </w:r>
    </w:p>
    <w:p w:rsidR="008026F9" w:rsidRPr="007B649B" w:rsidRDefault="008026F9" w:rsidP="007B64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5D6">
        <w:rPr>
          <w:rFonts w:ascii="Times New Roman" w:hAnsi="Times New Roman" w:cs="Times New Roman"/>
          <w:sz w:val="24"/>
          <w:szCs w:val="24"/>
          <w:u w:val="single"/>
        </w:rPr>
        <w:t xml:space="preserve">Тема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7B649B">
        <w:rPr>
          <w:rFonts w:ascii="Times New Roman" w:hAnsi="Times New Roman" w:cs="Times New Roman"/>
          <w:sz w:val="24"/>
          <w:szCs w:val="24"/>
        </w:rPr>
        <w:t xml:space="preserve">: Процесс канонизации </w:t>
      </w:r>
      <w:proofErr w:type="spellStart"/>
      <w:r w:rsidRPr="007B649B">
        <w:rPr>
          <w:rFonts w:ascii="Times New Roman" w:hAnsi="Times New Roman" w:cs="Times New Roman"/>
          <w:sz w:val="24"/>
          <w:szCs w:val="24"/>
        </w:rPr>
        <w:t>новомучеников</w:t>
      </w:r>
      <w:proofErr w:type="spellEnd"/>
      <w:r w:rsidRPr="007B649B">
        <w:rPr>
          <w:rFonts w:ascii="Times New Roman" w:hAnsi="Times New Roman" w:cs="Times New Roman"/>
          <w:sz w:val="24"/>
          <w:szCs w:val="24"/>
        </w:rPr>
        <w:t xml:space="preserve"> и исповедников Русской Православной Церкви.</w:t>
      </w:r>
    </w:p>
    <w:p w:rsidR="008026F9" w:rsidRDefault="008026F9" w:rsidP="007B64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Память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новомучениках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исповедниках в советское время. Канонизация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новомучеников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Русской Православной Церковью Заграницей в 1981 г., ее принципы и подходы, реакция на нее в СССР и Зарубежье. Первые канонизации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новомучеников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исповедников в Русской Православной Церкви Московского Патриархата в конце 1980-х – 1990-х гг. Юбилейный Архиерейский Собор 2000 г. и прославление Собора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новомучеников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исповедников Российских, последующие канонизации. Восприятие данных актов церковным и «светским» сообществом.</w:t>
      </w:r>
    </w:p>
    <w:p w:rsidR="008026F9" w:rsidRDefault="008026F9" w:rsidP="007B64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49B">
        <w:rPr>
          <w:rFonts w:ascii="Times New Roman" w:hAnsi="Times New Roman" w:cs="Times New Roman"/>
          <w:sz w:val="24"/>
          <w:szCs w:val="24"/>
        </w:rPr>
        <w:t xml:space="preserve">Установленная процедура канонизации. Условия, позволяющие считать жертв политических репрессий </w:t>
      </w:r>
      <w:proofErr w:type="spellStart"/>
      <w:r w:rsidRPr="007B649B">
        <w:rPr>
          <w:rFonts w:ascii="Times New Roman" w:hAnsi="Times New Roman" w:cs="Times New Roman"/>
          <w:sz w:val="24"/>
          <w:szCs w:val="24"/>
        </w:rPr>
        <w:t>новомучениками</w:t>
      </w:r>
      <w:proofErr w:type="spellEnd"/>
      <w:r w:rsidRPr="007B649B">
        <w:rPr>
          <w:rFonts w:ascii="Times New Roman" w:hAnsi="Times New Roman" w:cs="Times New Roman"/>
          <w:sz w:val="24"/>
          <w:szCs w:val="24"/>
        </w:rPr>
        <w:t xml:space="preserve"> и исповедниками. Обстоятельства, исключающие возможность канонизации.</w:t>
      </w:r>
      <w:r>
        <w:rPr>
          <w:rFonts w:ascii="Times New Roman" w:hAnsi="Times New Roman" w:cs="Times New Roman"/>
          <w:sz w:val="24"/>
          <w:szCs w:val="24"/>
        </w:rPr>
        <w:t xml:space="preserve"> Проблема принадлежности к обновленческому, григорианскому и иным расколам, к оппозиции митрополиту Сергию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Страгородскому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>), движению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непоминающих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«катакомбным» кругам в контексте вопроса о возможности канонизации.</w:t>
      </w:r>
    </w:p>
    <w:p w:rsidR="008026F9" w:rsidRDefault="008026F9" w:rsidP="00B476C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5D6">
        <w:rPr>
          <w:rFonts w:ascii="Times New Roman" w:hAnsi="Times New Roman" w:cs="Times New Roman"/>
          <w:sz w:val="24"/>
          <w:szCs w:val="24"/>
          <w:u w:val="single"/>
        </w:rPr>
        <w:t xml:space="preserve">Тема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B649B">
        <w:rPr>
          <w:rFonts w:ascii="Times New Roman" w:hAnsi="Times New Roman" w:cs="Times New Roman"/>
          <w:sz w:val="24"/>
          <w:szCs w:val="24"/>
        </w:rPr>
        <w:t>: П</w:t>
      </w:r>
      <w:r>
        <w:rPr>
          <w:rFonts w:ascii="Times New Roman" w:hAnsi="Times New Roman" w:cs="Times New Roman"/>
          <w:sz w:val="24"/>
          <w:szCs w:val="24"/>
        </w:rPr>
        <w:t xml:space="preserve">очитание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новомучеников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исповедников Российских на современном этапе.</w:t>
      </w:r>
    </w:p>
    <w:p w:rsidR="008026F9" w:rsidRDefault="008026F9" w:rsidP="00B476C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Разные «категории» святых, причисляемых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новомученикам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исповедникам Российским</w:t>
      </w:r>
      <w:r w:rsidRPr="007B64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Проблемы канонизации и почитания Царственных страстотерпцев. Возможные причины и обстоятельства невнимательного отношения к памяти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новомучеников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Проблемы жизнеописаний и житий, а также иконографии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новомучеников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исповедников. Соотношение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новомученичества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исповедничества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старчеству ХХ века, почитание российских святых ХХ века, формально не причисляемых к Собору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новомучеников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Литературное, эпистолярное и пастырское наследие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новомучеников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исповедников ХХ века. Богослужебное почитание,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гимнография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Перспективы развития и усиления почитания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новомучеников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26F9" w:rsidRDefault="008026F9" w:rsidP="00B476C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6F9" w:rsidRDefault="008026F9" w:rsidP="00B476C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6F9" w:rsidRDefault="008026F9" w:rsidP="00B476C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6F9" w:rsidRDefault="008026F9" w:rsidP="00B476C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6F9" w:rsidRDefault="008026F9" w:rsidP="00B476C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6F9" w:rsidRPr="007B649B" w:rsidRDefault="008026F9" w:rsidP="00B476C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2517"/>
        <w:gridCol w:w="453"/>
        <w:gridCol w:w="709"/>
        <w:gridCol w:w="535"/>
        <w:gridCol w:w="720"/>
        <w:gridCol w:w="720"/>
        <w:gridCol w:w="435"/>
        <w:gridCol w:w="2942"/>
      </w:tblGrid>
      <w:tr w:rsidR="008026F9" w:rsidRPr="00251CD7"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5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5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дисциплины</w:t>
            </w: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 семестра</w:t>
            </w:r>
            <w:r>
              <w:rPr>
                <w:rStyle w:val="ac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 успеваемости (по неделям семестра)</w:t>
            </w:r>
          </w:p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26F9" w:rsidRPr="00251CD7"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9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26F9" w:rsidRPr="00251CD7">
        <w:tc>
          <w:tcPr>
            <w:tcW w:w="574" w:type="dxa"/>
            <w:tcBorders>
              <w:top w:val="single" w:sz="12" w:space="0" w:color="auto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бщие понятия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новомученичестве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исповедничестве</w:t>
            </w:r>
            <w:proofErr w:type="spellEnd"/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12" w:space="0" w:color="auto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12" w:space="0" w:color="auto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F9" w:rsidRPr="00251CD7">
        <w:tc>
          <w:tcPr>
            <w:tcW w:w="574" w:type="dxa"/>
            <w:tcBorders>
              <w:top w:val="single" w:sz="12" w:space="0" w:color="auto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9B">
              <w:rPr>
                <w:rFonts w:ascii="Times New Roman" w:hAnsi="Times New Roman" w:cs="Times New Roman"/>
                <w:sz w:val="24"/>
                <w:szCs w:val="24"/>
              </w:rPr>
              <w:t>Основные этапы и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649B">
              <w:rPr>
                <w:rFonts w:ascii="Times New Roman" w:hAnsi="Times New Roman" w:cs="Times New Roman"/>
                <w:sz w:val="24"/>
                <w:szCs w:val="24"/>
              </w:rPr>
              <w:t xml:space="preserve"> антицерковной политики органов Советской власти и Коммунистической партии</w:t>
            </w: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535" w:type="dxa"/>
            <w:tcBorders>
              <w:top w:val="single" w:sz="12" w:space="0" w:color="auto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12" w:space="0" w:color="auto"/>
            </w:tcBorders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практическом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(семинарском) </w:t>
            </w:r>
            <w:r w:rsidRPr="00251CD7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</w:p>
        </w:tc>
      </w:tr>
      <w:tr w:rsidR="008026F9" w:rsidRPr="00251CD7">
        <w:tc>
          <w:tcPr>
            <w:tcW w:w="574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7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9B">
              <w:rPr>
                <w:rFonts w:ascii="Times New Roman" w:hAnsi="Times New Roman" w:cs="Times New Roman"/>
                <w:sz w:val="24"/>
                <w:szCs w:val="24"/>
              </w:rPr>
              <w:t>Основные этапы антицерковных репрессий (на материалах по Татарской АССР)</w:t>
            </w:r>
          </w:p>
        </w:tc>
        <w:tc>
          <w:tcPr>
            <w:tcW w:w="453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535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026F9" w:rsidRPr="00251CD7" w:rsidRDefault="008026F9" w:rsidP="00811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практическом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(семинарском) </w:t>
            </w:r>
            <w:r w:rsidRPr="00251CD7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</w:p>
        </w:tc>
      </w:tr>
      <w:tr w:rsidR="008026F9" w:rsidRPr="00251CD7">
        <w:tc>
          <w:tcPr>
            <w:tcW w:w="574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7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9B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Казанские </w:t>
            </w:r>
            <w:proofErr w:type="spellStart"/>
            <w:r w:rsidRPr="007B649B">
              <w:rPr>
                <w:rFonts w:ascii="Times New Roman" w:hAnsi="Times New Roman" w:cs="Times New Roman"/>
                <w:sz w:val="24"/>
                <w:szCs w:val="24"/>
              </w:rPr>
              <w:t>новомученики</w:t>
            </w:r>
            <w:proofErr w:type="spellEnd"/>
            <w:r w:rsidRPr="007B649B">
              <w:rPr>
                <w:rFonts w:ascii="Times New Roman" w:hAnsi="Times New Roman" w:cs="Times New Roman"/>
                <w:sz w:val="24"/>
                <w:szCs w:val="24"/>
              </w:rPr>
              <w:t xml:space="preserve"> и испов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едники</w:t>
            </w:r>
          </w:p>
        </w:tc>
        <w:tc>
          <w:tcPr>
            <w:tcW w:w="453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535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026F9" w:rsidRPr="00251CD7" w:rsidRDefault="008026F9" w:rsidP="00811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практическом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(семинарском) </w:t>
            </w:r>
            <w:r w:rsidRPr="00251CD7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</w:p>
        </w:tc>
      </w:tr>
      <w:tr w:rsidR="008026F9" w:rsidRPr="00251CD7">
        <w:tc>
          <w:tcPr>
            <w:tcW w:w="574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7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9B">
              <w:rPr>
                <w:rFonts w:ascii="Times New Roman" w:hAnsi="Times New Roman" w:cs="Times New Roman"/>
                <w:sz w:val="24"/>
                <w:szCs w:val="24"/>
              </w:rPr>
              <w:t xml:space="preserve">Процесс канонизации </w:t>
            </w:r>
            <w:proofErr w:type="spellStart"/>
            <w:r w:rsidRPr="007B649B">
              <w:rPr>
                <w:rFonts w:ascii="Times New Roman" w:hAnsi="Times New Roman" w:cs="Times New Roman"/>
                <w:sz w:val="24"/>
                <w:szCs w:val="24"/>
              </w:rPr>
              <w:t>новомучеников</w:t>
            </w:r>
            <w:proofErr w:type="spellEnd"/>
            <w:r w:rsidRPr="007B649B">
              <w:rPr>
                <w:rFonts w:ascii="Times New Roman" w:hAnsi="Times New Roman" w:cs="Times New Roman"/>
                <w:sz w:val="24"/>
                <w:szCs w:val="24"/>
              </w:rPr>
              <w:t xml:space="preserve"> и исповедников Русской Православной Церкви</w:t>
            </w:r>
          </w:p>
        </w:tc>
        <w:tc>
          <w:tcPr>
            <w:tcW w:w="453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026F9" w:rsidRPr="00251CD7" w:rsidRDefault="008026F9" w:rsidP="0074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5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026F9" w:rsidRPr="00251CD7" w:rsidRDefault="008026F9" w:rsidP="00811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практическом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(семинарском) </w:t>
            </w:r>
            <w:r w:rsidRPr="00251CD7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</w:p>
        </w:tc>
      </w:tr>
      <w:tr w:rsidR="008026F9" w:rsidRPr="00251CD7">
        <w:tc>
          <w:tcPr>
            <w:tcW w:w="574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7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новомучеников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исповедников Российских на современном этапе</w:t>
            </w:r>
          </w:p>
        </w:tc>
        <w:tc>
          <w:tcPr>
            <w:tcW w:w="453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026F9" w:rsidRPr="00251CD7" w:rsidRDefault="008026F9" w:rsidP="0074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35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026F9" w:rsidRDefault="008026F9" w:rsidP="00811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практическом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(семинарском) </w:t>
            </w:r>
            <w:r w:rsidRPr="00251CD7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</w:p>
          <w:p w:rsidR="008026F9" w:rsidRPr="00251CD7" w:rsidRDefault="008026F9" w:rsidP="00811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зачетного доклада</w:t>
            </w:r>
          </w:p>
        </w:tc>
      </w:tr>
      <w:tr w:rsidR="008026F9" w:rsidRPr="00251CD7">
        <w:tc>
          <w:tcPr>
            <w:tcW w:w="574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026F9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09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двух последних семинарских занятиях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" w:type="dxa"/>
          </w:tcPr>
          <w:p w:rsidR="008026F9" w:rsidRPr="00251CD7" w:rsidRDefault="008026F9" w:rsidP="00203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026F9" w:rsidRPr="00251CD7" w:rsidRDefault="008026F9" w:rsidP="00203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026F9" w:rsidRPr="00251CD7" w:rsidRDefault="008026F9" w:rsidP="006F5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F9" w:rsidRPr="00251CD7">
        <w:tc>
          <w:tcPr>
            <w:tcW w:w="574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026F9" w:rsidRPr="00251CD7" w:rsidRDefault="008026F9" w:rsidP="00251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6F9" w:rsidRDefault="008026F9" w:rsidP="00EC3B55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26F9" w:rsidRPr="00F23A20" w:rsidRDefault="008026F9" w:rsidP="00F23A2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A20">
        <w:rPr>
          <w:rFonts w:ascii="Times New Roman" w:hAnsi="Times New Roman" w:cs="Times New Roman"/>
          <w:b/>
          <w:bCs/>
          <w:sz w:val="24"/>
          <w:szCs w:val="24"/>
        </w:rPr>
        <w:t>Образовательные технологии</w:t>
      </w:r>
    </w:p>
    <w:p w:rsidR="008026F9" w:rsidRPr="00310EDF" w:rsidRDefault="008026F9" w:rsidP="00310ED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EDF">
        <w:rPr>
          <w:rFonts w:ascii="Times New Roman" w:hAnsi="Times New Roman" w:cs="Times New Roman"/>
          <w:sz w:val="24"/>
          <w:szCs w:val="24"/>
        </w:rPr>
        <w:t xml:space="preserve">Лекции, практические аудиторные занятия, самостоятельная работа студентов. </w:t>
      </w:r>
    </w:p>
    <w:p w:rsidR="008026F9" w:rsidRPr="00310EDF" w:rsidRDefault="008026F9" w:rsidP="00310ED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EDF">
        <w:rPr>
          <w:rFonts w:ascii="Times New Roman" w:hAnsi="Times New Roman" w:cs="Times New Roman"/>
          <w:sz w:val="24"/>
          <w:szCs w:val="24"/>
        </w:rPr>
        <w:t xml:space="preserve">При  проведении практических занятий предусмотрено использование  активных форм занятий, построенных в традиционной форме (включая опрос) и с применением </w:t>
      </w:r>
      <w:r w:rsidRPr="00310EDF">
        <w:rPr>
          <w:rFonts w:ascii="Times New Roman" w:hAnsi="Times New Roman" w:cs="Times New Roman"/>
          <w:sz w:val="24"/>
          <w:szCs w:val="24"/>
        </w:rPr>
        <w:lastRenderedPageBreak/>
        <w:t>интерактивных методов при работе с текстами</w:t>
      </w:r>
      <w:r>
        <w:rPr>
          <w:rFonts w:ascii="Times New Roman" w:hAnsi="Times New Roman" w:cs="Times New Roman"/>
          <w:sz w:val="24"/>
          <w:szCs w:val="24"/>
        </w:rPr>
        <w:t xml:space="preserve"> источников, литературой</w:t>
      </w:r>
      <w:r w:rsidRPr="00310E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исследовательских изысканиях, </w:t>
      </w:r>
      <w:r w:rsidRPr="00310EDF">
        <w:rPr>
          <w:rFonts w:ascii="Times New Roman" w:hAnsi="Times New Roman" w:cs="Times New Roman"/>
          <w:sz w:val="24"/>
          <w:szCs w:val="24"/>
        </w:rPr>
        <w:t xml:space="preserve">в сочетании с внеаудиторной (самостоятельной) работой. </w:t>
      </w:r>
    </w:p>
    <w:p w:rsidR="008026F9" w:rsidRDefault="008026F9" w:rsidP="00C665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51B">
        <w:rPr>
          <w:rFonts w:ascii="Times New Roman" w:hAnsi="Times New Roman" w:cs="Times New Roman"/>
          <w:b/>
          <w:bCs/>
          <w:sz w:val="24"/>
          <w:szCs w:val="24"/>
        </w:rPr>
        <w:t>6.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8026F9" w:rsidRPr="00E30234" w:rsidRDefault="008026F9" w:rsidP="00C665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Оценочные средства составляются преподавателем самостоятельно при ежегодном обновлении банка средств. </w:t>
      </w:r>
      <w:r w:rsidRPr="00E30234">
        <w:rPr>
          <w:rFonts w:ascii="Times New Roman" w:hAnsi="Times New Roman" w:cs="Times New Roman"/>
          <w:sz w:val="24"/>
          <w:szCs w:val="24"/>
        </w:rPr>
        <w:t>Количество вариантов зависит от числа обучающихся.</w:t>
      </w:r>
    </w:p>
    <w:p w:rsidR="008026F9" w:rsidRDefault="008026F9" w:rsidP="00C665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Формой итогового контроля является зачет, который проводится в соответствии с календарным планированием изучения курса. Кроме того, в качестве промежуточной формы контроля предполагается проведение семинаров с учетом учебно-тематического плана занятий.</w:t>
      </w:r>
    </w:p>
    <w:p w:rsidR="008026F9" w:rsidRDefault="008026F9" w:rsidP="00C665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(4 часа) проводится в форме «круглого стола», на котором каждый магистрант делает доклад о жизни и мученическом (или исповедническом) подвиге заранее выбранного (под контролем преподавателя) неканонизированного лица, могущего быть «кандидатом» к прославлению в лике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новомучеников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исповедников Российских. Выбор тем докладов определяется не только интересом к определенным личностям, но также стремлением охватить в докладах различные «типы» святости (священномученик-иерей, мученица-мирянка,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преподобноисповедник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-монах и т.д.) и разные периоды гонений, их специфику. Производится совместное обсуждение и дискуссия по критериям и проблемам, выявленным в ходе практических (семинарских) занятий. Оценка выставляется на основании показанных магистрантом знаний материала, умений и навыков их практической реализации и демонстрации,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предусмотренных программой компетенций.</w:t>
      </w:r>
    </w:p>
    <w:p w:rsidR="008026F9" w:rsidRDefault="008026F9" w:rsidP="00C665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6F9" w:rsidRDefault="008026F9" w:rsidP="003E139E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F83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информационное обеспечение дисциплины</w:t>
      </w:r>
    </w:p>
    <w:p w:rsidR="008026F9" w:rsidRPr="009E6ED1" w:rsidRDefault="008026F9" w:rsidP="007E6323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6ED1">
        <w:rPr>
          <w:rFonts w:ascii="Times New Roman" w:hAnsi="Times New Roman" w:cs="Times New Roman"/>
          <w:i/>
          <w:iCs/>
          <w:sz w:val="24"/>
          <w:szCs w:val="24"/>
        </w:rPr>
        <w:t>а) основная литература:</w:t>
      </w:r>
    </w:p>
    <w:p w:rsidR="008026F9" w:rsidRDefault="008026F9" w:rsidP="00E536C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Дамаскин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(Орловский),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36CF">
        <w:rPr>
          <w:rFonts w:ascii="Times New Roman" w:hAnsi="Times New Roman" w:cs="Times New Roman"/>
          <w:sz w:val="24"/>
          <w:szCs w:val="24"/>
        </w:rPr>
        <w:t xml:space="preserve">Жития </w:t>
      </w:r>
      <w:proofErr w:type="spellStart"/>
      <w:r w:rsidRPr="00E536CF">
        <w:rPr>
          <w:rFonts w:ascii="Times New Roman" w:hAnsi="Times New Roman" w:cs="Times New Roman"/>
          <w:sz w:val="24"/>
          <w:szCs w:val="24"/>
        </w:rPr>
        <w:t>новомучеников</w:t>
      </w:r>
      <w:proofErr w:type="spellEnd"/>
      <w:r w:rsidRPr="00E536CF">
        <w:rPr>
          <w:rFonts w:ascii="Times New Roman" w:hAnsi="Times New Roman" w:cs="Times New Roman"/>
          <w:sz w:val="24"/>
          <w:szCs w:val="24"/>
        </w:rPr>
        <w:t xml:space="preserve"> и исповедников </w:t>
      </w:r>
      <w:proofErr w:type="spellStart"/>
      <w:r w:rsidRPr="00E536CF">
        <w:rPr>
          <w:rFonts w:ascii="Times New Roman" w:hAnsi="Times New Roman" w:cs="Times New Roman"/>
          <w:sz w:val="24"/>
          <w:szCs w:val="24"/>
        </w:rPr>
        <w:t>Оптиной</w:t>
      </w:r>
      <w:proofErr w:type="spellEnd"/>
      <w:r w:rsidRPr="00E536CF">
        <w:rPr>
          <w:rFonts w:ascii="Times New Roman" w:hAnsi="Times New Roman" w:cs="Times New Roman"/>
          <w:sz w:val="24"/>
          <w:szCs w:val="24"/>
        </w:rPr>
        <w:t xml:space="preserve"> пустыни. Письма </w:t>
      </w:r>
      <w:proofErr w:type="spellStart"/>
      <w:r w:rsidRPr="00E536CF">
        <w:rPr>
          <w:rFonts w:ascii="Times New Roman" w:hAnsi="Times New Roman" w:cs="Times New Roman"/>
          <w:sz w:val="24"/>
          <w:szCs w:val="24"/>
        </w:rPr>
        <w:t>преподобноисповедника</w:t>
      </w:r>
      <w:proofErr w:type="spellEnd"/>
      <w:r w:rsidRPr="00E536CF">
        <w:rPr>
          <w:rFonts w:ascii="Times New Roman" w:hAnsi="Times New Roman" w:cs="Times New Roman"/>
          <w:sz w:val="24"/>
          <w:szCs w:val="24"/>
        </w:rPr>
        <w:t xml:space="preserve"> Рафаила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E536CF">
        <w:rPr>
          <w:rFonts w:ascii="Times New Roman" w:hAnsi="Times New Roman" w:cs="Times New Roman"/>
          <w:sz w:val="24"/>
          <w:szCs w:val="24"/>
        </w:rPr>
        <w:t xml:space="preserve">Введенская </w:t>
      </w:r>
      <w:proofErr w:type="spellStart"/>
      <w:r w:rsidRPr="00E536CF">
        <w:rPr>
          <w:rFonts w:ascii="Times New Roman" w:hAnsi="Times New Roman" w:cs="Times New Roman"/>
          <w:sz w:val="24"/>
          <w:szCs w:val="24"/>
        </w:rPr>
        <w:t>Оптина</w:t>
      </w:r>
      <w:proofErr w:type="spellEnd"/>
      <w:r w:rsidRPr="00E536CF">
        <w:rPr>
          <w:rFonts w:ascii="Times New Roman" w:hAnsi="Times New Roman" w:cs="Times New Roman"/>
          <w:sz w:val="24"/>
          <w:szCs w:val="24"/>
        </w:rPr>
        <w:t xml:space="preserve"> Пустынь,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6F9" w:rsidRDefault="008026F9" w:rsidP="00E536C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Дамаскин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(Орловский),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15E7">
        <w:rPr>
          <w:rFonts w:ascii="Times New Roman" w:hAnsi="Times New Roman" w:cs="Times New Roman"/>
          <w:sz w:val="24"/>
          <w:szCs w:val="24"/>
        </w:rPr>
        <w:t>Мученики, исповедники и подвижники благочестия Русской Православной Церкви ХХ столетия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15E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В 7 кн.</w:t>
      </w:r>
      <w:r w:rsidRPr="007315E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М., </w:t>
      </w:r>
      <w:r w:rsidRPr="007315E7">
        <w:rPr>
          <w:rFonts w:ascii="Times New Roman" w:hAnsi="Times New Roman" w:cs="Times New Roman"/>
          <w:sz w:val="24"/>
          <w:szCs w:val="24"/>
        </w:rPr>
        <w:t>1992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15E7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6F9" w:rsidRDefault="008026F9" w:rsidP="007E6323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95BF8">
        <w:rPr>
          <w:rFonts w:ascii="Times New Roman" w:hAnsi="Times New Roman" w:cs="Times New Roman"/>
          <w:sz w:val="24"/>
          <w:szCs w:val="24"/>
        </w:rPr>
        <w:t xml:space="preserve">Жития </w:t>
      </w:r>
      <w:proofErr w:type="spellStart"/>
      <w:r w:rsidRPr="00795BF8">
        <w:rPr>
          <w:rFonts w:ascii="Times New Roman" w:hAnsi="Times New Roman" w:cs="Times New Roman"/>
          <w:sz w:val="24"/>
          <w:szCs w:val="24"/>
        </w:rPr>
        <w:t>новомучеников</w:t>
      </w:r>
      <w:proofErr w:type="spellEnd"/>
      <w:r w:rsidRPr="00795BF8">
        <w:rPr>
          <w:rFonts w:ascii="Times New Roman" w:hAnsi="Times New Roman" w:cs="Times New Roman"/>
          <w:sz w:val="24"/>
          <w:szCs w:val="24"/>
        </w:rPr>
        <w:t xml:space="preserve"> и исповедников Российских ХХ века, составленные игуменом </w:t>
      </w:r>
      <w:proofErr w:type="spellStart"/>
      <w:r w:rsidRPr="00795BF8">
        <w:rPr>
          <w:rFonts w:ascii="Times New Roman" w:hAnsi="Times New Roman" w:cs="Times New Roman"/>
          <w:sz w:val="24"/>
          <w:szCs w:val="24"/>
        </w:rPr>
        <w:t>Дамаскиным</w:t>
      </w:r>
      <w:proofErr w:type="spellEnd"/>
      <w:r w:rsidRPr="00795BF8">
        <w:rPr>
          <w:rFonts w:ascii="Times New Roman" w:hAnsi="Times New Roman" w:cs="Times New Roman"/>
          <w:sz w:val="24"/>
          <w:szCs w:val="24"/>
        </w:rPr>
        <w:t xml:space="preserve"> (Орловским).</w:t>
      </w:r>
      <w:r>
        <w:rPr>
          <w:rFonts w:ascii="Times New Roman" w:hAnsi="Times New Roman" w:cs="Times New Roman"/>
          <w:sz w:val="24"/>
          <w:szCs w:val="24"/>
        </w:rPr>
        <w:t xml:space="preserve"> Январь </w:t>
      </w:r>
      <w:r w:rsidRPr="00795BF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 месяцы</w:t>
      </w:r>
      <w:r w:rsidRPr="00795BF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795BF8">
        <w:rPr>
          <w:rFonts w:ascii="Times New Roman" w:hAnsi="Times New Roman" w:cs="Times New Roman"/>
          <w:sz w:val="24"/>
          <w:szCs w:val="24"/>
        </w:rPr>
        <w:t>Тверь, 2005</w:t>
      </w:r>
      <w:r>
        <w:rPr>
          <w:rFonts w:ascii="Times New Roman" w:hAnsi="Times New Roman" w:cs="Times New Roman"/>
          <w:sz w:val="24"/>
          <w:szCs w:val="24"/>
        </w:rPr>
        <w:t>-…</w:t>
      </w:r>
    </w:p>
    <w:p w:rsidR="008026F9" w:rsidRPr="007E6323" w:rsidRDefault="008026F9" w:rsidP="00E536C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E6323">
        <w:rPr>
          <w:rFonts w:ascii="Times New Roman" w:hAnsi="Times New Roman" w:cs="Times New Roman"/>
          <w:sz w:val="24"/>
          <w:szCs w:val="24"/>
        </w:rPr>
        <w:t>Журавский А.В. Жизнеописания новых мучеников Казанских: год 1918-й. – Казань, 1995.</w:t>
      </w:r>
    </w:p>
    <w:p w:rsidR="008026F9" w:rsidRDefault="008026F9" w:rsidP="007315E7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7E6323">
        <w:rPr>
          <w:rFonts w:ascii="Times New Roman" w:hAnsi="Times New Roman" w:cs="Times New Roman"/>
          <w:sz w:val="24"/>
          <w:szCs w:val="24"/>
        </w:rPr>
        <w:t>Липаков</w:t>
      </w:r>
      <w:proofErr w:type="spellEnd"/>
      <w:r w:rsidRPr="007E6323">
        <w:rPr>
          <w:rFonts w:ascii="Times New Roman" w:hAnsi="Times New Roman" w:cs="Times New Roman"/>
          <w:sz w:val="24"/>
          <w:szCs w:val="24"/>
        </w:rPr>
        <w:t xml:space="preserve"> Е.В. Архипастыри Казанские. 1555-2007. – Казань, 2007.</w:t>
      </w:r>
    </w:p>
    <w:p w:rsidR="008026F9" w:rsidRPr="009E6ED1" w:rsidRDefault="008026F9" w:rsidP="00E536C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6ED1">
        <w:rPr>
          <w:rFonts w:ascii="Times New Roman" w:hAnsi="Times New Roman" w:cs="Times New Roman"/>
          <w:i/>
          <w:iCs/>
          <w:sz w:val="24"/>
          <w:szCs w:val="24"/>
        </w:rPr>
        <w:t>б) дополнительная литература:</w:t>
      </w:r>
    </w:p>
    <w:p w:rsidR="008026F9" w:rsidRPr="00E536CF" w:rsidRDefault="008026F9" w:rsidP="00E536C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E536CF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Pr="00E536CF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Л.</w:t>
      </w:r>
      <w:r w:rsidRPr="00E536CF">
        <w:rPr>
          <w:rFonts w:ascii="Times New Roman" w:hAnsi="Times New Roman" w:cs="Times New Roman"/>
          <w:sz w:val="24"/>
          <w:szCs w:val="24"/>
        </w:rPr>
        <w:t xml:space="preserve"> В поисках «безгрешных катакомб»: Церковное подполье в СССР. – М., 2008.</w:t>
      </w:r>
    </w:p>
    <w:p w:rsidR="008026F9" w:rsidRPr="00E536CF" w:rsidRDefault="008026F9" w:rsidP="00E536C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E536CF">
        <w:rPr>
          <w:rFonts w:ascii="Times New Roman" w:hAnsi="Times New Roman" w:cs="Times New Roman"/>
          <w:sz w:val="24"/>
          <w:szCs w:val="24"/>
        </w:rPr>
        <w:t xml:space="preserve">Будь верен до смерти: Судьбы Православия в Османской империи XV – XX </w:t>
      </w:r>
      <w:proofErr w:type="spellStart"/>
      <w:proofErr w:type="gramStart"/>
      <w:r w:rsidRPr="00E536CF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E536CF">
        <w:rPr>
          <w:rFonts w:ascii="Times New Roman" w:hAnsi="Times New Roman" w:cs="Times New Roman"/>
          <w:sz w:val="24"/>
          <w:szCs w:val="24"/>
        </w:rPr>
        <w:t xml:space="preserve">: Сб. / Сост. инок Андрей (Шестаков), </w:t>
      </w:r>
      <w:proofErr w:type="spellStart"/>
      <w:r w:rsidRPr="00E536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36CF">
        <w:rPr>
          <w:rFonts w:ascii="Times New Roman" w:hAnsi="Times New Roman" w:cs="Times New Roman"/>
          <w:sz w:val="24"/>
          <w:szCs w:val="24"/>
        </w:rPr>
        <w:t>Никифорова</w:t>
      </w:r>
      <w:proofErr w:type="spellEnd"/>
      <w:r w:rsidRPr="00E536CF">
        <w:rPr>
          <w:rFonts w:ascii="Times New Roman" w:hAnsi="Times New Roman" w:cs="Times New Roman"/>
          <w:sz w:val="24"/>
          <w:szCs w:val="24"/>
        </w:rPr>
        <w:t>. – М., 2005.</w:t>
      </w:r>
    </w:p>
    <w:p w:rsidR="008026F9" w:rsidRPr="00E536CF" w:rsidRDefault="008026F9" w:rsidP="00E536C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Pr="00E536CF">
        <w:rPr>
          <w:rFonts w:ascii="Times New Roman" w:hAnsi="Times New Roman" w:cs="Times New Roman"/>
          <w:sz w:val="24"/>
          <w:szCs w:val="24"/>
        </w:rPr>
        <w:t xml:space="preserve">Васильева О.Ю. Русская Православная Церковь и Второй </w:t>
      </w:r>
      <w:proofErr w:type="spellStart"/>
      <w:r w:rsidRPr="00E536CF">
        <w:rPr>
          <w:rFonts w:ascii="Times New Roman" w:hAnsi="Times New Roman" w:cs="Times New Roman"/>
          <w:sz w:val="24"/>
          <w:szCs w:val="24"/>
        </w:rPr>
        <w:t>Ватиканский</w:t>
      </w:r>
      <w:proofErr w:type="spellEnd"/>
      <w:r w:rsidRPr="00E536CF">
        <w:rPr>
          <w:rFonts w:ascii="Times New Roman" w:hAnsi="Times New Roman" w:cs="Times New Roman"/>
          <w:sz w:val="24"/>
          <w:szCs w:val="24"/>
        </w:rPr>
        <w:t xml:space="preserve"> собор. – М., 2004.</w:t>
      </w:r>
    </w:p>
    <w:p w:rsidR="008026F9" w:rsidRPr="00E536CF" w:rsidRDefault="008026F9" w:rsidP="00E536C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E536CF">
        <w:rPr>
          <w:rFonts w:ascii="Times New Roman" w:hAnsi="Times New Roman" w:cs="Times New Roman"/>
          <w:sz w:val="24"/>
          <w:szCs w:val="24"/>
        </w:rPr>
        <w:t>Григорий (</w:t>
      </w:r>
      <w:proofErr w:type="spellStart"/>
      <w:r w:rsidRPr="00E536CF">
        <w:rPr>
          <w:rFonts w:ascii="Times New Roman" w:hAnsi="Times New Roman" w:cs="Times New Roman"/>
          <w:sz w:val="24"/>
          <w:szCs w:val="24"/>
        </w:rPr>
        <w:t>Граббе</w:t>
      </w:r>
      <w:proofErr w:type="spellEnd"/>
      <w:r w:rsidRPr="00E536C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536CF">
        <w:rPr>
          <w:rFonts w:ascii="Times New Roman" w:hAnsi="Times New Roman" w:cs="Times New Roman"/>
          <w:sz w:val="24"/>
          <w:szCs w:val="24"/>
        </w:rPr>
        <w:t>еп</w:t>
      </w:r>
      <w:proofErr w:type="spellEnd"/>
      <w:r w:rsidRPr="00E536CF">
        <w:rPr>
          <w:rFonts w:ascii="Times New Roman" w:hAnsi="Times New Roman" w:cs="Times New Roman"/>
          <w:sz w:val="24"/>
          <w:szCs w:val="24"/>
        </w:rPr>
        <w:t xml:space="preserve">. Русская Церковь перед лицом господствующего зла. – </w:t>
      </w:r>
      <w:proofErr w:type="spellStart"/>
      <w:r w:rsidRPr="00E536CF">
        <w:rPr>
          <w:rFonts w:ascii="Times New Roman" w:hAnsi="Times New Roman" w:cs="Times New Roman"/>
          <w:sz w:val="24"/>
          <w:szCs w:val="24"/>
        </w:rPr>
        <w:t>Джорданвилль</w:t>
      </w:r>
      <w:proofErr w:type="spellEnd"/>
      <w:r w:rsidRPr="00E536CF">
        <w:rPr>
          <w:rFonts w:ascii="Times New Roman" w:hAnsi="Times New Roman" w:cs="Times New Roman"/>
          <w:sz w:val="24"/>
          <w:szCs w:val="24"/>
        </w:rPr>
        <w:t xml:space="preserve"> (Нью-Йорк), 1991.</w:t>
      </w:r>
    </w:p>
    <w:p w:rsidR="008026F9" w:rsidRDefault="008026F9" w:rsidP="00E536C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7E6323">
        <w:rPr>
          <w:rFonts w:ascii="Times New Roman" w:hAnsi="Times New Roman" w:cs="Times New Roman"/>
          <w:sz w:val="24"/>
          <w:szCs w:val="24"/>
        </w:rPr>
        <w:t>Елдашев</w:t>
      </w:r>
      <w:proofErr w:type="spellEnd"/>
      <w:r w:rsidRPr="007E6323">
        <w:rPr>
          <w:rFonts w:ascii="Times New Roman" w:hAnsi="Times New Roman" w:cs="Times New Roman"/>
          <w:sz w:val="24"/>
          <w:szCs w:val="24"/>
        </w:rPr>
        <w:t xml:space="preserve"> А.М. Монастыри Казанского края. Очерки истории. – Казань, 2004.</w:t>
      </w:r>
    </w:p>
    <w:p w:rsidR="008026F9" w:rsidRPr="00E536CF" w:rsidRDefault="008026F9" w:rsidP="00E536C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E536CF">
        <w:rPr>
          <w:rFonts w:ascii="Times New Roman" w:hAnsi="Times New Roman" w:cs="Times New Roman"/>
          <w:sz w:val="24"/>
          <w:szCs w:val="24"/>
        </w:rPr>
        <w:t>Записки Казанского протоиерея Бориса Филипповского. – Казань, 2003.</w:t>
      </w:r>
    </w:p>
    <w:p w:rsidR="008026F9" w:rsidRDefault="008026F9" w:rsidP="00E536C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E536CF">
        <w:rPr>
          <w:rFonts w:ascii="Times New Roman" w:hAnsi="Times New Roman" w:cs="Times New Roman"/>
          <w:sz w:val="24"/>
          <w:szCs w:val="24"/>
        </w:rPr>
        <w:t>Кашеваров А.Н. Православная Российская Церковь и Советское государство (1917-1922). – М., 2005.</w:t>
      </w:r>
    </w:p>
    <w:p w:rsidR="008026F9" w:rsidRPr="005018F5" w:rsidRDefault="008026F9" w:rsidP="005018F5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5018F5">
        <w:rPr>
          <w:rFonts w:ascii="Times New Roman" w:hAnsi="Times New Roman" w:cs="Times New Roman"/>
          <w:sz w:val="24"/>
          <w:szCs w:val="24"/>
        </w:rPr>
        <w:t>Кравецкий</w:t>
      </w:r>
      <w:proofErr w:type="spellEnd"/>
      <w:r w:rsidRPr="005018F5">
        <w:rPr>
          <w:rFonts w:ascii="Times New Roman" w:hAnsi="Times New Roman" w:cs="Times New Roman"/>
          <w:sz w:val="24"/>
          <w:szCs w:val="24"/>
        </w:rPr>
        <w:t xml:space="preserve"> А. Святитель Афанасий Ковровский: Биографический очерк. – Владимир</w:t>
      </w:r>
      <w:r>
        <w:rPr>
          <w:rFonts w:ascii="Times New Roman" w:hAnsi="Times New Roman" w:cs="Times New Roman"/>
          <w:sz w:val="24"/>
          <w:szCs w:val="24"/>
        </w:rPr>
        <w:t>, 2007</w:t>
      </w:r>
      <w:r w:rsidRPr="005018F5">
        <w:rPr>
          <w:rFonts w:ascii="Times New Roman" w:hAnsi="Times New Roman" w:cs="Times New Roman"/>
          <w:sz w:val="24"/>
          <w:szCs w:val="24"/>
        </w:rPr>
        <w:t>.</w:t>
      </w:r>
    </w:p>
    <w:p w:rsidR="008026F9" w:rsidRPr="00E536CF" w:rsidRDefault="008026F9" w:rsidP="00E536C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E536CF">
        <w:rPr>
          <w:rFonts w:ascii="Times New Roman" w:hAnsi="Times New Roman" w:cs="Times New Roman"/>
          <w:sz w:val="24"/>
          <w:szCs w:val="24"/>
        </w:rPr>
        <w:t>Письма Патриарха Алексия своему духовнику. – М., 2000.</w:t>
      </w:r>
    </w:p>
    <w:p w:rsidR="008026F9" w:rsidRPr="00E536CF" w:rsidRDefault="008026F9" w:rsidP="00E536C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proofErr w:type="spellStart"/>
      <w:r w:rsidRPr="00E536CF">
        <w:rPr>
          <w:rFonts w:ascii="Times New Roman" w:hAnsi="Times New Roman" w:cs="Times New Roman"/>
          <w:sz w:val="24"/>
          <w:szCs w:val="24"/>
        </w:rPr>
        <w:t>Регельсон</w:t>
      </w:r>
      <w:proofErr w:type="spellEnd"/>
      <w:r w:rsidRPr="00E536CF">
        <w:rPr>
          <w:rFonts w:ascii="Times New Roman" w:hAnsi="Times New Roman" w:cs="Times New Roman"/>
          <w:sz w:val="24"/>
          <w:szCs w:val="24"/>
        </w:rPr>
        <w:t xml:space="preserve"> Л. Трагедия Русской Церкви (1917-1945). – М., 2007.</w:t>
      </w:r>
    </w:p>
    <w:p w:rsidR="008026F9" w:rsidRPr="00E536CF" w:rsidRDefault="008026F9" w:rsidP="00E536C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E536CF">
        <w:rPr>
          <w:rFonts w:ascii="Times New Roman" w:hAnsi="Times New Roman" w:cs="Times New Roman"/>
          <w:sz w:val="24"/>
          <w:szCs w:val="24"/>
        </w:rPr>
        <w:t xml:space="preserve">Русская Православная Церковь в годы Великой Отечественной войны: сб. документов / сост. </w:t>
      </w:r>
      <w:proofErr w:type="spellStart"/>
      <w:r w:rsidRPr="00E536CF">
        <w:rPr>
          <w:rFonts w:ascii="Times New Roman" w:hAnsi="Times New Roman" w:cs="Times New Roman"/>
          <w:sz w:val="24"/>
          <w:szCs w:val="24"/>
        </w:rPr>
        <w:t>О.Ю.Васильева</w:t>
      </w:r>
      <w:proofErr w:type="spellEnd"/>
      <w:r w:rsidRPr="00E53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6CF">
        <w:rPr>
          <w:rFonts w:ascii="Times New Roman" w:hAnsi="Times New Roman" w:cs="Times New Roman"/>
          <w:sz w:val="24"/>
          <w:szCs w:val="24"/>
        </w:rPr>
        <w:t>И.И.Кудрявцев</w:t>
      </w:r>
      <w:proofErr w:type="spellEnd"/>
      <w:r w:rsidRPr="00E53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6CF">
        <w:rPr>
          <w:rFonts w:ascii="Times New Roman" w:hAnsi="Times New Roman" w:cs="Times New Roman"/>
          <w:sz w:val="24"/>
          <w:szCs w:val="24"/>
        </w:rPr>
        <w:t>Л.А.Лыкова</w:t>
      </w:r>
      <w:proofErr w:type="spellEnd"/>
      <w:r w:rsidRPr="00E536CF">
        <w:rPr>
          <w:rFonts w:ascii="Times New Roman" w:hAnsi="Times New Roman" w:cs="Times New Roman"/>
          <w:sz w:val="24"/>
          <w:szCs w:val="24"/>
        </w:rPr>
        <w:t>. – М., 2009.</w:t>
      </w:r>
    </w:p>
    <w:p w:rsidR="008026F9" w:rsidRPr="00E536CF" w:rsidRDefault="008026F9" w:rsidP="00E536C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Pr="00E536CF">
        <w:rPr>
          <w:rFonts w:ascii="Times New Roman" w:hAnsi="Times New Roman" w:cs="Times New Roman"/>
          <w:sz w:val="24"/>
          <w:szCs w:val="24"/>
        </w:rPr>
        <w:t>Русская Православная Церковь и коммунистическое государство. 1917-1941</w:t>
      </w:r>
      <w:proofErr w:type="gramStart"/>
      <w:r w:rsidRPr="00E536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3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 и фотоматериалы. – М.</w:t>
      </w:r>
      <w:r w:rsidRPr="00E536CF">
        <w:rPr>
          <w:rFonts w:ascii="Times New Roman" w:hAnsi="Times New Roman" w:cs="Times New Roman"/>
          <w:sz w:val="24"/>
          <w:szCs w:val="24"/>
        </w:rPr>
        <w:t>, 1996.</w:t>
      </w:r>
    </w:p>
    <w:p w:rsidR="008026F9" w:rsidRPr="00E536CF" w:rsidRDefault="008026F9" w:rsidP="00E536C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Pr="00E536CF">
        <w:rPr>
          <w:rFonts w:ascii="Times New Roman" w:hAnsi="Times New Roman" w:cs="Times New Roman"/>
          <w:sz w:val="24"/>
          <w:szCs w:val="24"/>
        </w:rPr>
        <w:t xml:space="preserve">Русская Церковь на рубеже веков: Юбилейный Архиерейский Собор Московской Патриархии: Документы и материалы, </w:t>
      </w:r>
      <w:proofErr w:type="gramStart"/>
      <w:r w:rsidRPr="00E536CF">
        <w:rPr>
          <w:rFonts w:ascii="Times New Roman" w:hAnsi="Times New Roman" w:cs="Times New Roman"/>
          <w:sz w:val="24"/>
          <w:szCs w:val="24"/>
        </w:rPr>
        <w:t>комментарии прессы</w:t>
      </w:r>
      <w:proofErr w:type="gramEnd"/>
      <w:r w:rsidRPr="00E536CF">
        <w:rPr>
          <w:rFonts w:ascii="Times New Roman" w:hAnsi="Times New Roman" w:cs="Times New Roman"/>
          <w:sz w:val="24"/>
          <w:szCs w:val="24"/>
        </w:rPr>
        <w:t>, богословский анализ, общественный резонанс. – СПб</w:t>
      </w:r>
      <w:proofErr w:type="gramStart"/>
      <w:r w:rsidRPr="00E536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536CF">
        <w:rPr>
          <w:rFonts w:ascii="Times New Roman" w:hAnsi="Times New Roman" w:cs="Times New Roman"/>
          <w:sz w:val="24"/>
          <w:szCs w:val="24"/>
        </w:rPr>
        <w:t>2001.</w:t>
      </w:r>
    </w:p>
    <w:p w:rsidR="008026F9" w:rsidRPr="00E536CF" w:rsidRDefault="008026F9" w:rsidP="00E536C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Pr="00E536CF">
        <w:rPr>
          <w:rFonts w:ascii="Times New Roman" w:hAnsi="Times New Roman" w:cs="Times New Roman"/>
          <w:sz w:val="24"/>
          <w:szCs w:val="24"/>
        </w:rPr>
        <w:t xml:space="preserve">Русь уходящая: Рассказы митрополита Питирима / </w:t>
      </w:r>
      <w:proofErr w:type="spellStart"/>
      <w:r w:rsidRPr="00E536CF">
        <w:rPr>
          <w:rFonts w:ascii="Times New Roman" w:hAnsi="Times New Roman" w:cs="Times New Roman"/>
          <w:sz w:val="24"/>
          <w:szCs w:val="24"/>
        </w:rPr>
        <w:t>Т.Л.Александрова</w:t>
      </w:r>
      <w:proofErr w:type="spellEnd"/>
      <w:r w:rsidRPr="00E53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6CF">
        <w:rPr>
          <w:rFonts w:ascii="Times New Roman" w:hAnsi="Times New Roman" w:cs="Times New Roman"/>
          <w:sz w:val="24"/>
          <w:szCs w:val="24"/>
        </w:rPr>
        <w:t>Т.В.Суздальцева</w:t>
      </w:r>
      <w:proofErr w:type="spellEnd"/>
      <w:r w:rsidRPr="00E536CF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E536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536CF">
        <w:rPr>
          <w:rFonts w:ascii="Times New Roman" w:hAnsi="Times New Roman" w:cs="Times New Roman"/>
          <w:sz w:val="24"/>
          <w:szCs w:val="24"/>
        </w:rPr>
        <w:t>2007.</w:t>
      </w:r>
    </w:p>
    <w:p w:rsidR="008026F9" w:rsidRPr="00E536CF" w:rsidRDefault="008026F9" w:rsidP="00E536C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Pr="00E536CF">
        <w:rPr>
          <w:rFonts w:ascii="Times New Roman" w:hAnsi="Times New Roman" w:cs="Times New Roman"/>
          <w:sz w:val="24"/>
          <w:szCs w:val="24"/>
        </w:rPr>
        <w:t xml:space="preserve">Святые обители (Монастыри Казанской епархии) / Сост. </w:t>
      </w:r>
      <w:proofErr w:type="spellStart"/>
      <w:r w:rsidRPr="00E536CF">
        <w:rPr>
          <w:rFonts w:ascii="Times New Roman" w:hAnsi="Times New Roman" w:cs="Times New Roman"/>
          <w:sz w:val="24"/>
          <w:szCs w:val="24"/>
        </w:rPr>
        <w:t>А.Г.Петрикин</w:t>
      </w:r>
      <w:proofErr w:type="spellEnd"/>
      <w:proofErr w:type="gramStart"/>
      <w:r w:rsidRPr="00E536C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5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6CF">
        <w:rPr>
          <w:rFonts w:ascii="Times New Roman" w:hAnsi="Times New Roman" w:cs="Times New Roman"/>
          <w:sz w:val="24"/>
          <w:szCs w:val="24"/>
        </w:rPr>
        <w:t>В.А.Павлов</w:t>
      </w:r>
      <w:proofErr w:type="spellEnd"/>
      <w:r w:rsidRPr="00E536C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E536CF">
        <w:rPr>
          <w:rFonts w:ascii="Times New Roman" w:hAnsi="Times New Roman" w:cs="Times New Roman"/>
          <w:sz w:val="24"/>
          <w:szCs w:val="24"/>
        </w:rPr>
        <w:t>Н.Челны</w:t>
      </w:r>
      <w:proofErr w:type="spellEnd"/>
      <w:r w:rsidRPr="00E536CF">
        <w:rPr>
          <w:rFonts w:ascii="Times New Roman" w:hAnsi="Times New Roman" w:cs="Times New Roman"/>
          <w:sz w:val="24"/>
          <w:szCs w:val="24"/>
        </w:rPr>
        <w:t>, 2010.</w:t>
      </w:r>
    </w:p>
    <w:p w:rsidR="008026F9" w:rsidRPr="00E536CF" w:rsidRDefault="008026F9" w:rsidP="00E536C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r w:rsidRPr="00E536CF">
        <w:rPr>
          <w:rFonts w:ascii="Times New Roman" w:hAnsi="Times New Roman" w:cs="Times New Roman"/>
          <w:sz w:val="24"/>
          <w:szCs w:val="24"/>
        </w:rPr>
        <w:t xml:space="preserve">Собрание писем святителя Афанасия (Сахарова), епископа Ковровского, исповедника и </w:t>
      </w:r>
      <w:proofErr w:type="spellStart"/>
      <w:r w:rsidRPr="00E536CF">
        <w:rPr>
          <w:rFonts w:ascii="Times New Roman" w:hAnsi="Times New Roman" w:cs="Times New Roman"/>
          <w:sz w:val="24"/>
          <w:szCs w:val="24"/>
        </w:rPr>
        <w:t>песнописца</w:t>
      </w:r>
      <w:proofErr w:type="spellEnd"/>
      <w:r w:rsidRPr="00E536CF">
        <w:rPr>
          <w:rFonts w:ascii="Times New Roman" w:hAnsi="Times New Roman" w:cs="Times New Roman"/>
          <w:sz w:val="24"/>
          <w:szCs w:val="24"/>
        </w:rPr>
        <w:t>. – М., 2001.</w:t>
      </w:r>
    </w:p>
    <w:p w:rsidR="008026F9" w:rsidRPr="00E536CF" w:rsidRDefault="008026F9" w:rsidP="00E536C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r w:rsidRPr="00E536CF">
        <w:rPr>
          <w:rFonts w:ascii="Times New Roman" w:hAnsi="Times New Roman" w:cs="Times New Roman"/>
          <w:sz w:val="24"/>
          <w:szCs w:val="24"/>
        </w:rPr>
        <w:t xml:space="preserve">Фирсов С.Л. </w:t>
      </w:r>
      <w:proofErr w:type="spellStart"/>
      <w:r w:rsidRPr="00E536CF">
        <w:rPr>
          <w:rFonts w:ascii="Times New Roman" w:hAnsi="Times New Roman" w:cs="Times New Roman"/>
          <w:sz w:val="24"/>
          <w:szCs w:val="24"/>
        </w:rPr>
        <w:t>Апостасия</w:t>
      </w:r>
      <w:proofErr w:type="spellEnd"/>
      <w:r w:rsidRPr="00E536CF">
        <w:rPr>
          <w:rFonts w:ascii="Times New Roman" w:hAnsi="Times New Roman" w:cs="Times New Roman"/>
          <w:sz w:val="24"/>
          <w:szCs w:val="24"/>
        </w:rPr>
        <w:t>: «Атеист Александр Осипов» и эпоха гонений на Русскую Православную Церковь. – СПб</w:t>
      </w:r>
      <w:proofErr w:type="gramStart"/>
      <w:r w:rsidRPr="00E536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536CF">
        <w:rPr>
          <w:rFonts w:ascii="Times New Roman" w:hAnsi="Times New Roman" w:cs="Times New Roman"/>
          <w:sz w:val="24"/>
          <w:szCs w:val="24"/>
        </w:rPr>
        <w:t>2004.</w:t>
      </w:r>
    </w:p>
    <w:p w:rsidR="008026F9" w:rsidRPr="00E536CF" w:rsidRDefault="008026F9" w:rsidP="00E536C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r w:rsidRPr="00E536CF">
        <w:rPr>
          <w:rFonts w:ascii="Times New Roman" w:hAnsi="Times New Roman" w:cs="Times New Roman"/>
          <w:sz w:val="24"/>
          <w:szCs w:val="24"/>
        </w:rPr>
        <w:t>Фирсов С.Л. Время в судьбе: Святейший Патриарх Московский и всея Руси Сергий (</w:t>
      </w:r>
      <w:proofErr w:type="spellStart"/>
      <w:r w:rsidRPr="00E536CF">
        <w:rPr>
          <w:rFonts w:ascii="Times New Roman" w:hAnsi="Times New Roman" w:cs="Times New Roman"/>
          <w:sz w:val="24"/>
          <w:szCs w:val="24"/>
        </w:rPr>
        <w:t>Страгородский</w:t>
      </w:r>
      <w:proofErr w:type="spellEnd"/>
      <w:r w:rsidRPr="00E536CF">
        <w:rPr>
          <w:rFonts w:ascii="Times New Roman" w:hAnsi="Times New Roman" w:cs="Times New Roman"/>
          <w:sz w:val="24"/>
          <w:szCs w:val="24"/>
        </w:rPr>
        <w:t>): О генезисе «</w:t>
      </w:r>
      <w:proofErr w:type="spellStart"/>
      <w:r w:rsidRPr="00E536CF">
        <w:rPr>
          <w:rFonts w:ascii="Times New Roman" w:hAnsi="Times New Roman" w:cs="Times New Roman"/>
          <w:sz w:val="24"/>
          <w:szCs w:val="24"/>
        </w:rPr>
        <w:t>сергианства</w:t>
      </w:r>
      <w:proofErr w:type="spellEnd"/>
      <w:r w:rsidRPr="00E536CF">
        <w:rPr>
          <w:rFonts w:ascii="Times New Roman" w:hAnsi="Times New Roman" w:cs="Times New Roman"/>
          <w:sz w:val="24"/>
          <w:szCs w:val="24"/>
        </w:rPr>
        <w:t>» в русской церковной традиции ХХ века. – СПб</w:t>
      </w:r>
      <w:proofErr w:type="gramStart"/>
      <w:r w:rsidRPr="00E536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536CF">
        <w:rPr>
          <w:rFonts w:ascii="Times New Roman" w:hAnsi="Times New Roman" w:cs="Times New Roman"/>
          <w:sz w:val="24"/>
          <w:szCs w:val="24"/>
        </w:rPr>
        <w:t>2005.</w:t>
      </w:r>
    </w:p>
    <w:p w:rsidR="008026F9" w:rsidRPr="00E536CF" w:rsidRDefault="008026F9" w:rsidP="00E536C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</w:t>
      </w:r>
      <w:r w:rsidRPr="00E536CF">
        <w:rPr>
          <w:rFonts w:ascii="Times New Roman" w:hAnsi="Times New Roman" w:cs="Times New Roman"/>
          <w:sz w:val="24"/>
          <w:szCs w:val="24"/>
        </w:rPr>
        <w:t xml:space="preserve">Шавельский Г., </w:t>
      </w:r>
      <w:proofErr w:type="spellStart"/>
      <w:r w:rsidRPr="00E536CF">
        <w:rPr>
          <w:rFonts w:ascii="Times New Roman" w:hAnsi="Times New Roman" w:cs="Times New Roman"/>
          <w:sz w:val="24"/>
          <w:szCs w:val="24"/>
        </w:rPr>
        <w:t>протопресв</w:t>
      </w:r>
      <w:proofErr w:type="spellEnd"/>
      <w:r w:rsidRPr="00E536CF">
        <w:rPr>
          <w:rFonts w:ascii="Times New Roman" w:hAnsi="Times New Roman" w:cs="Times New Roman"/>
          <w:sz w:val="24"/>
          <w:szCs w:val="24"/>
        </w:rPr>
        <w:t>. Русская Церковь пред революцией. – М., 2005.</w:t>
      </w:r>
    </w:p>
    <w:p w:rsidR="008026F9" w:rsidRPr="00E536CF" w:rsidRDefault="008026F9" w:rsidP="00E536C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</w:t>
      </w:r>
      <w:proofErr w:type="spellStart"/>
      <w:r w:rsidRPr="00E536CF">
        <w:rPr>
          <w:rFonts w:ascii="Times New Roman" w:hAnsi="Times New Roman" w:cs="Times New Roman"/>
          <w:sz w:val="24"/>
          <w:szCs w:val="24"/>
        </w:rPr>
        <w:t>Шкаровский</w:t>
      </w:r>
      <w:proofErr w:type="spellEnd"/>
      <w:r w:rsidRPr="00E536CF">
        <w:rPr>
          <w:rFonts w:ascii="Times New Roman" w:hAnsi="Times New Roman" w:cs="Times New Roman"/>
          <w:sz w:val="24"/>
          <w:szCs w:val="24"/>
        </w:rPr>
        <w:t xml:space="preserve"> М. История русской церковной эмиграции. – СПб</w:t>
      </w:r>
      <w:proofErr w:type="gramStart"/>
      <w:r w:rsidRPr="00E536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536CF">
        <w:rPr>
          <w:rFonts w:ascii="Times New Roman" w:hAnsi="Times New Roman" w:cs="Times New Roman"/>
          <w:sz w:val="24"/>
          <w:szCs w:val="24"/>
        </w:rPr>
        <w:t>2009.</w:t>
      </w:r>
    </w:p>
    <w:p w:rsidR="008026F9" w:rsidRPr="00E536CF" w:rsidRDefault="008026F9" w:rsidP="00E536C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</w:t>
      </w:r>
      <w:proofErr w:type="spellStart"/>
      <w:r w:rsidRPr="00E536CF">
        <w:rPr>
          <w:rFonts w:ascii="Times New Roman" w:hAnsi="Times New Roman" w:cs="Times New Roman"/>
          <w:sz w:val="24"/>
          <w:szCs w:val="24"/>
        </w:rPr>
        <w:t>Шкаровский</w:t>
      </w:r>
      <w:proofErr w:type="spellEnd"/>
      <w:r w:rsidRPr="00E536CF">
        <w:rPr>
          <w:rFonts w:ascii="Times New Roman" w:hAnsi="Times New Roman" w:cs="Times New Roman"/>
          <w:sz w:val="24"/>
          <w:szCs w:val="24"/>
        </w:rPr>
        <w:t xml:space="preserve"> М.В. Русская Православная Церковь в ХХ веке. – М., 2010.</w:t>
      </w:r>
    </w:p>
    <w:p w:rsidR="008026F9" w:rsidRPr="009E6ED1" w:rsidRDefault="008026F9" w:rsidP="00E536C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ED1">
        <w:rPr>
          <w:rFonts w:ascii="Times New Roman" w:hAnsi="Times New Roman" w:cs="Times New Roman"/>
          <w:sz w:val="24"/>
          <w:szCs w:val="24"/>
        </w:rPr>
        <w:t xml:space="preserve">27) </w:t>
      </w:r>
      <w:proofErr w:type="spellStart"/>
      <w:r w:rsidRPr="009E6ED1">
        <w:rPr>
          <w:rFonts w:ascii="Times New Roman" w:hAnsi="Times New Roman" w:cs="Times New Roman"/>
          <w:sz w:val="24"/>
          <w:szCs w:val="24"/>
        </w:rPr>
        <w:t>Шкаровский</w:t>
      </w:r>
      <w:proofErr w:type="spellEnd"/>
      <w:r w:rsidRPr="009E6ED1">
        <w:rPr>
          <w:rFonts w:ascii="Times New Roman" w:hAnsi="Times New Roman" w:cs="Times New Roman"/>
          <w:sz w:val="24"/>
          <w:szCs w:val="24"/>
        </w:rPr>
        <w:t xml:space="preserve"> М.В. Русская Церковь и Третий рейх. – М., 2010.</w:t>
      </w:r>
    </w:p>
    <w:p w:rsidR="008026F9" w:rsidRPr="009E6ED1" w:rsidRDefault="008026F9" w:rsidP="009E6ED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ED1">
        <w:rPr>
          <w:rFonts w:ascii="Times New Roman" w:hAnsi="Times New Roman" w:cs="Times New Roman"/>
          <w:sz w:val="24"/>
          <w:szCs w:val="24"/>
        </w:rPr>
        <w:t xml:space="preserve">28) </w:t>
      </w:r>
      <w:proofErr w:type="spellStart"/>
      <w:r w:rsidRPr="009E6ED1">
        <w:rPr>
          <w:rFonts w:ascii="Times New Roman" w:hAnsi="Times New Roman" w:cs="Times New Roman"/>
          <w:sz w:val="24"/>
          <w:szCs w:val="24"/>
        </w:rPr>
        <w:t>Шкаровский</w:t>
      </w:r>
      <w:proofErr w:type="spellEnd"/>
      <w:r w:rsidRPr="009E6ED1">
        <w:rPr>
          <w:rFonts w:ascii="Times New Roman" w:hAnsi="Times New Roman" w:cs="Times New Roman"/>
          <w:sz w:val="24"/>
          <w:szCs w:val="24"/>
        </w:rPr>
        <w:t xml:space="preserve"> М.В. Русская Православная Церковь при Сталине и Хрущеве (Государственно-церковные отношения в 1939 – 1964 годах). – М., 2005.</w:t>
      </w:r>
    </w:p>
    <w:p w:rsidR="008026F9" w:rsidRPr="009E6ED1" w:rsidRDefault="008026F9" w:rsidP="009E6ED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ED1">
        <w:rPr>
          <w:rFonts w:ascii="Times New Roman" w:hAnsi="Times New Roman" w:cs="Times New Roman"/>
          <w:sz w:val="24"/>
          <w:szCs w:val="24"/>
        </w:rPr>
        <w:lastRenderedPageBreak/>
        <w:t>Статьи соответствующей тематики в Православной Энциклопедии, научной периодике и сети Интернет.</w:t>
      </w:r>
    </w:p>
    <w:p w:rsidR="008026F9" w:rsidRPr="009E6ED1" w:rsidRDefault="008026F9" w:rsidP="009E6ED1">
      <w:pPr>
        <w:spacing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6ED1">
        <w:rPr>
          <w:rFonts w:ascii="Times New Roman" w:hAnsi="Times New Roman" w:cs="Times New Roman"/>
          <w:i/>
          <w:iCs/>
          <w:sz w:val="24"/>
          <w:szCs w:val="24"/>
        </w:rPr>
        <w:t>в) программное и коммуникативное обеспечение:</w:t>
      </w:r>
    </w:p>
    <w:p w:rsidR="008026F9" w:rsidRPr="009E6ED1" w:rsidRDefault="008026F9" w:rsidP="009E6ED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ED1">
        <w:rPr>
          <w:rFonts w:ascii="Times New Roman" w:hAnsi="Times New Roman" w:cs="Times New Roman"/>
          <w:sz w:val="24"/>
          <w:szCs w:val="24"/>
        </w:rPr>
        <w:t>1) «</w:t>
      </w:r>
      <w:proofErr w:type="spellStart"/>
      <w:r w:rsidRPr="009E6ED1">
        <w:rPr>
          <w:rFonts w:ascii="Times New Roman" w:hAnsi="Times New Roman" w:cs="Times New Roman"/>
          <w:sz w:val="24"/>
          <w:szCs w:val="24"/>
        </w:rPr>
        <w:t>Бутовский</w:t>
      </w:r>
      <w:proofErr w:type="spellEnd"/>
      <w:r w:rsidRPr="009E6ED1">
        <w:rPr>
          <w:rFonts w:ascii="Times New Roman" w:hAnsi="Times New Roman" w:cs="Times New Roman"/>
          <w:sz w:val="24"/>
          <w:szCs w:val="24"/>
        </w:rPr>
        <w:t xml:space="preserve"> полигон – русская Голгофа». Храм святых </w:t>
      </w:r>
      <w:proofErr w:type="spellStart"/>
      <w:r w:rsidRPr="009E6ED1">
        <w:rPr>
          <w:rFonts w:ascii="Times New Roman" w:hAnsi="Times New Roman" w:cs="Times New Roman"/>
          <w:sz w:val="24"/>
          <w:szCs w:val="24"/>
        </w:rPr>
        <w:t>новомучеников</w:t>
      </w:r>
      <w:proofErr w:type="spellEnd"/>
      <w:r w:rsidRPr="009E6ED1">
        <w:rPr>
          <w:rFonts w:ascii="Times New Roman" w:hAnsi="Times New Roman" w:cs="Times New Roman"/>
          <w:sz w:val="24"/>
          <w:szCs w:val="24"/>
        </w:rPr>
        <w:t xml:space="preserve"> и исповедников Российских в Бутове. </w:t>
      </w:r>
      <w:hyperlink r:id="rId8" w:history="1">
        <w:r w:rsidRPr="009E6ED1">
          <w:rPr>
            <w:rStyle w:val="a6"/>
            <w:rFonts w:ascii="Times New Roman" w:hAnsi="Times New Roman" w:cs="Times New Roman"/>
            <w:sz w:val="24"/>
            <w:szCs w:val="24"/>
          </w:rPr>
          <w:t>http://www.martyr.ru/</w:t>
        </w:r>
      </w:hyperlink>
    </w:p>
    <w:p w:rsidR="008026F9" w:rsidRPr="009E6ED1" w:rsidRDefault="008026F9" w:rsidP="009E6ED1">
      <w:pPr>
        <w:pStyle w:val="a3"/>
        <w:spacing w:line="240" w:lineRule="auto"/>
        <w:ind w:left="0" w:firstLine="426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9E6ED1">
        <w:rPr>
          <w:rFonts w:ascii="Times New Roman" w:hAnsi="Times New Roman" w:cs="Times New Roman"/>
          <w:sz w:val="24"/>
          <w:szCs w:val="24"/>
        </w:rPr>
        <w:t>2) сайт Православного Свято-</w:t>
      </w:r>
      <w:proofErr w:type="spellStart"/>
      <w:r w:rsidRPr="009E6ED1">
        <w:rPr>
          <w:rFonts w:ascii="Times New Roman" w:hAnsi="Times New Roman" w:cs="Times New Roman"/>
          <w:sz w:val="24"/>
          <w:szCs w:val="24"/>
        </w:rPr>
        <w:t>Тихоновского</w:t>
      </w:r>
      <w:proofErr w:type="spellEnd"/>
      <w:r w:rsidRPr="009E6ED1">
        <w:rPr>
          <w:rFonts w:ascii="Times New Roman" w:hAnsi="Times New Roman" w:cs="Times New Roman"/>
          <w:sz w:val="24"/>
          <w:szCs w:val="24"/>
        </w:rPr>
        <w:t xml:space="preserve"> Гуманитарного Университета. Раздел: «Память </w:t>
      </w:r>
      <w:proofErr w:type="spellStart"/>
      <w:r w:rsidRPr="009E6ED1">
        <w:rPr>
          <w:rFonts w:ascii="Times New Roman" w:hAnsi="Times New Roman" w:cs="Times New Roman"/>
          <w:sz w:val="24"/>
          <w:szCs w:val="24"/>
        </w:rPr>
        <w:t>новомучеников</w:t>
      </w:r>
      <w:proofErr w:type="spellEnd"/>
      <w:r w:rsidRPr="009E6ED1">
        <w:rPr>
          <w:rFonts w:ascii="Times New Roman" w:hAnsi="Times New Roman" w:cs="Times New Roman"/>
          <w:sz w:val="24"/>
          <w:szCs w:val="24"/>
        </w:rPr>
        <w:t xml:space="preserve"> и исповедников Российских XX века» </w:t>
      </w:r>
      <w:hyperlink r:id="rId9" w:history="1">
        <w:r w:rsidRPr="009E6ED1">
          <w:rPr>
            <w:rStyle w:val="a6"/>
            <w:rFonts w:ascii="Times New Roman" w:hAnsi="Times New Roman" w:cs="Times New Roman"/>
            <w:sz w:val="24"/>
            <w:szCs w:val="24"/>
          </w:rPr>
          <w:t>http://pstgu.ru/</w:t>
        </w:r>
      </w:hyperlink>
    </w:p>
    <w:p w:rsidR="008026F9" w:rsidRPr="009E6ED1" w:rsidRDefault="008026F9" w:rsidP="009E6ED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ED1">
        <w:rPr>
          <w:rFonts w:ascii="Times New Roman" w:hAnsi="Times New Roman" w:cs="Times New Roman"/>
          <w:sz w:val="24"/>
          <w:szCs w:val="24"/>
        </w:rPr>
        <w:t>3) сайт Православного Свято-</w:t>
      </w:r>
      <w:proofErr w:type="spellStart"/>
      <w:r w:rsidRPr="009E6ED1">
        <w:rPr>
          <w:rFonts w:ascii="Times New Roman" w:hAnsi="Times New Roman" w:cs="Times New Roman"/>
          <w:sz w:val="24"/>
          <w:szCs w:val="24"/>
        </w:rPr>
        <w:t>Тихоновского</w:t>
      </w:r>
      <w:proofErr w:type="spellEnd"/>
      <w:r w:rsidRPr="009E6ED1">
        <w:rPr>
          <w:rFonts w:ascii="Times New Roman" w:hAnsi="Times New Roman" w:cs="Times New Roman"/>
          <w:sz w:val="24"/>
          <w:szCs w:val="24"/>
        </w:rPr>
        <w:t xml:space="preserve"> Гуманитарного Университета. За Христа пострадавшие. </w:t>
      </w:r>
      <w:hyperlink r:id="rId10" w:history="1">
        <w:r w:rsidRPr="009E6ED1">
          <w:rPr>
            <w:rStyle w:val="a6"/>
            <w:rFonts w:ascii="Times New Roman" w:hAnsi="Times New Roman" w:cs="Times New Roman"/>
            <w:sz w:val="24"/>
            <w:szCs w:val="24"/>
          </w:rPr>
          <w:t>http://pstgu.ru/news/martir/</w:t>
        </w:r>
      </w:hyperlink>
    </w:p>
    <w:p w:rsidR="008026F9" w:rsidRPr="009E6ED1" w:rsidRDefault="008026F9" w:rsidP="009E6ED1">
      <w:pPr>
        <w:pStyle w:val="a3"/>
        <w:spacing w:line="240" w:lineRule="auto"/>
        <w:ind w:left="0" w:firstLine="426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9E6ED1">
        <w:rPr>
          <w:rFonts w:ascii="Times New Roman" w:hAnsi="Times New Roman" w:cs="Times New Roman"/>
          <w:sz w:val="24"/>
          <w:szCs w:val="24"/>
        </w:rPr>
        <w:t xml:space="preserve">4) региональный общественный фонд  «Память мучеников и исповедников Русской Православной Церкви» </w:t>
      </w:r>
      <w:hyperlink r:id="rId11" w:history="1">
        <w:r w:rsidRPr="009E6ED1">
          <w:rPr>
            <w:rStyle w:val="a6"/>
            <w:rFonts w:ascii="Times New Roman" w:hAnsi="Times New Roman" w:cs="Times New Roman"/>
            <w:sz w:val="24"/>
            <w:szCs w:val="24"/>
          </w:rPr>
          <w:t>http://www.fond.ru/index.php?menu_id=352&amp;menu_parent_id=0</w:t>
        </w:r>
      </w:hyperlink>
    </w:p>
    <w:p w:rsidR="008026F9" w:rsidRPr="009E6ED1" w:rsidRDefault="008026F9" w:rsidP="009E6ED1">
      <w:pPr>
        <w:pStyle w:val="a3"/>
        <w:spacing w:line="240" w:lineRule="auto"/>
        <w:ind w:left="0" w:firstLine="426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9E6ED1">
        <w:rPr>
          <w:rFonts w:ascii="Times New Roman" w:hAnsi="Times New Roman" w:cs="Times New Roman"/>
          <w:sz w:val="24"/>
          <w:szCs w:val="24"/>
        </w:rPr>
        <w:t>5) сайт «Православие и мир», раздел: «</w:t>
      </w:r>
      <w:proofErr w:type="spellStart"/>
      <w:r w:rsidRPr="009E6ED1">
        <w:rPr>
          <w:rFonts w:ascii="Times New Roman" w:hAnsi="Times New Roman" w:cs="Times New Roman"/>
          <w:sz w:val="24"/>
          <w:szCs w:val="24"/>
        </w:rPr>
        <w:t>Новомученики</w:t>
      </w:r>
      <w:proofErr w:type="spellEnd"/>
      <w:r w:rsidRPr="009E6ED1">
        <w:rPr>
          <w:rFonts w:ascii="Times New Roman" w:hAnsi="Times New Roman" w:cs="Times New Roman"/>
          <w:sz w:val="24"/>
          <w:szCs w:val="24"/>
        </w:rPr>
        <w:t xml:space="preserve">», подборка статей. </w:t>
      </w:r>
      <w:hyperlink r:id="rId12" w:history="1">
        <w:r w:rsidRPr="009E6ED1">
          <w:rPr>
            <w:rStyle w:val="a6"/>
            <w:rFonts w:ascii="Times New Roman" w:hAnsi="Times New Roman" w:cs="Times New Roman"/>
            <w:sz w:val="24"/>
            <w:szCs w:val="24"/>
          </w:rPr>
          <w:t>http://www.pravmir.ru/category/cerkov/lyudi-cerkvi/pravedniki/novomucheniki/</w:t>
        </w:r>
      </w:hyperlink>
    </w:p>
    <w:p w:rsidR="008026F9" w:rsidRPr="009E6ED1" w:rsidRDefault="008026F9" w:rsidP="009E6ED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ED1">
        <w:rPr>
          <w:rFonts w:ascii="Times New Roman" w:hAnsi="Times New Roman" w:cs="Times New Roman"/>
          <w:sz w:val="24"/>
          <w:szCs w:val="24"/>
        </w:rPr>
        <w:t xml:space="preserve">6) сайт храма святителя Николая </w:t>
      </w:r>
      <w:proofErr w:type="spellStart"/>
      <w:r w:rsidRPr="009E6ED1">
        <w:rPr>
          <w:rFonts w:ascii="Times New Roman" w:hAnsi="Times New Roman" w:cs="Times New Roman"/>
          <w:sz w:val="24"/>
          <w:szCs w:val="24"/>
        </w:rPr>
        <w:t>Мирликийского</w:t>
      </w:r>
      <w:proofErr w:type="spellEnd"/>
      <w:r w:rsidRPr="009E6ED1">
        <w:rPr>
          <w:rFonts w:ascii="Times New Roman" w:hAnsi="Times New Roman" w:cs="Times New Roman"/>
          <w:sz w:val="24"/>
          <w:szCs w:val="24"/>
        </w:rPr>
        <w:t xml:space="preserve"> в Бирюлеве. </w:t>
      </w:r>
      <w:hyperlink r:id="rId13" w:history="1">
        <w:r w:rsidRPr="009E6ED1">
          <w:rPr>
            <w:rStyle w:val="a6"/>
            <w:rFonts w:ascii="Times New Roman" w:hAnsi="Times New Roman" w:cs="Times New Roman"/>
            <w:sz w:val="24"/>
            <w:szCs w:val="24"/>
          </w:rPr>
          <w:t>http://www.st-nikolas.orthodoxy.ru/newmartyres.html</w:t>
        </w:r>
      </w:hyperlink>
    </w:p>
    <w:p w:rsidR="008026F9" w:rsidRPr="009E6ED1" w:rsidRDefault="008026F9" w:rsidP="009E6ED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ED1">
        <w:rPr>
          <w:rFonts w:ascii="Times New Roman" w:hAnsi="Times New Roman" w:cs="Times New Roman"/>
          <w:sz w:val="24"/>
          <w:szCs w:val="24"/>
        </w:rPr>
        <w:t xml:space="preserve">7) База о </w:t>
      </w:r>
      <w:proofErr w:type="spellStart"/>
      <w:r w:rsidRPr="009E6ED1">
        <w:rPr>
          <w:rFonts w:ascii="Times New Roman" w:hAnsi="Times New Roman" w:cs="Times New Roman"/>
          <w:sz w:val="24"/>
          <w:szCs w:val="24"/>
        </w:rPr>
        <w:t>новомучениках</w:t>
      </w:r>
      <w:proofErr w:type="spellEnd"/>
      <w:r w:rsidRPr="009E6ED1">
        <w:rPr>
          <w:rFonts w:ascii="Times New Roman" w:hAnsi="Times New Roman" w:cs="Times New Roman"/>
          <w:sz w:val="24"/>
          <w:szCs w:val="24"/>
        </w:rPr>
        <w:t xml:space="preserve"> – в алфавитном порядке. </w:t>
      </w:r>
      <w:hyperlink r:id="rId14" w:history="1">
        <w:r w:rsidRPr="009E6ED1">
          <w:rPr>
            <w:rStyle w:val="a6"/>
            <w:rFonts w:ascii="Times New Roman" w:hAnsi="Times New Roman" w:cs="Times New Roman"/>
            <w:sz w:val="24"/>
            <w:szCs w:val="24"/>
          </w:rPr>
          <w:t>http://213.171.53.29/bin/db.exe/no_dbpath/docum/ans/ans/newmr/?HYZ9EJxGHoxITYZCF2JMTdG6XU*</w:t>
        </w:r>
      </w:hyperlink>
    </w:p>
    <w:p w:rsidR="008026F9" w:rsidRPr="009E6ED1" w:rsidRDefault="008026F9" w:rsidP="009E6ED1">
      <w:pPr>
        <w:pStyle w:val="a3"/>
        <w:spacing w:line="240" w:lineRule="auto"/>
        <w:ind w:left="0" w:firstLine="426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9E6ED1">
        <w:rPr>
          <w:rFonts w:ascii="Times New Roman" w:hAnsi="Times New Roman" w:cs="Times New Roman"/>
          <w:sz w:val="24"/>
          <w:szCs w:val="24"/>
        </w:rPr>
        <w:t xml:space="preserve">8) иконы </w:t>
      </w:r>
      <w:proofErr w:type="spellStart"/>
      <w:r w:rsidRPr="009E6ED1">
        <w:rPr>
          <w:rFonts w:ascii="Times New Roman" w:hAnsi="Times New Roman" w:cs="Times New Roman"/>
          <w:sz w:val="24"/>
          <w:szCs w:val="24"/>
        </w:rPr>
        <w:t>новомучеников</w:t>
      </w:r>
      <w:proofErr w:type="spellEnd"/>
      <w:r w:rsidRPr="009E6ED1">
        <w:rPr>
          <w:rFonts w:ascii="Times New Roman" w:hAnsi="Times New Roman" w:cs="Times New Roman"/>
          <w:sz w:val="24"/>
          <w:szCs w:val="24"/>
        </w:rPr>
        <w:t xml:space="preserve"> и исповедников </w:t>
      </w:r>
      <w:hyperlink r:id="rId15" w:history="1">
        <w:r w:rsidRPr="009E6ED1">
          <w:rPr>
            <w:rStyle w:val="a6"/>
            <w:rFonts w:ascii="Times New Roman" w:hAnsi="Times New Roman" w:cs="Times New Roman"/>
            <w:sz w:val="24"/>
            <w:szCs w:val="24"/>
          </w:rPr>
          <w:t>http://www.butyrka.stnikolas.ru//component/option,com_zoom/Itemid,26/catid,1/</w:t>
        </w:r>
      </w:hyperlink>
    </w:p>
    <w:p w:rsidR="008026F9" w:rsidRDefault="008026F9" w:rsidP="003E139E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F83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дисциплины</w:t>
      </w:r>
    </w:p>
    <w:p w:rsidR="008026F9" w:rsidRDefault="008026F9" w:rsidP="007E632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323">
        <w:rPr>
          <w:rFonts w:ascii="Times New Roman" w:hAnsi="Times New Roman" w:cs="Times New Roman"/>
          <w:sz w:val="24"/>
          <w:szCs w:val="24"/>
        </w:rPr>
        <w:t>Компьютерный класс; доступ к сети Интернет (во время самостоятельной подготовки)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6F9" w:rsidRDefault="008026F9" w:rsidP="007E632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026F9" w:rsidRDefault="008026F9" w:rsidP="003E1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</w:p>
    <w:p w:rsidR="008026F9" w:rsidRDefault="008026F9" w:rsidP="003E1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иерей Антоний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Ермошин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26F9" w:rsidRDefault="008026F9" w:rsidP="003E1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6F9" w:rsidRDefault="008026F9" w:rsidP="003E1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ы)_______________________________</w:t>
      </w:r>
    </w:p>
    <w:p w:rsidR="008026F9" w:rsidRDefault="008026F9" w:rsidP="003E1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6F9" w:rsidRDefault="008026F9" w:rsidP="003E1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одобрена на заседании _______________________________________________</w:t>
      </w:r>
    </w:p>
    <w:p w:rsidR="008026F9" w:rsidRDefault="008026F9" w:rsidP="003E1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26F9" w:rsidRPr="00362385" w:rsidRDefault="008026F9" w:rsidP="00362385">
      <w:pPr>
        <w:jc w:val="center"/>
        <w:rPr>
          <w:rFonts w:ascii="Times New Roman" w:hAnsi="Times New Roman" w:cs="Times New Roman"/>
          <w:sz w:val="16"/>
          <w:szCs w:val="16"/>
        </w:rPr>
      </w:pPr>
      <w:r w:rsidRPr="00362385">
        <w:rPr>
          <w:rFonts w:ascii="Times New Roman" w:hAnsi="Times New Roman" w:cs="Times New Roman"/>
          <w:sz w:val="16"/>
          <w:szCs w:val="16"/>
        </w:rPr>
        <w:t>(Наименование уполномоченного органа вуза (УМК, НМС, Ученый совет)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026F9" w:rsidRDefault="008026F9" w:rsidP="003E1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6F9" w:rsidRDefault="008026F9" w:rsidP="007419FA">
      <w:pPr>
        <w:jc w:val="both"/>
      </w:pPr>
      <w:r>
        <w:rPr>
          <w:rFonts w:ascii="Times New Roman" w:hAnsi="Times New Roman" w:cs="Times New Roman"/>
          <w:sz w:val="24"/>
          <w:szCs w:val="24"/>
        </w:rPr>
        <w:t>от ____________ года, протокол № __________</w:t>
      </w:r>
    </w:p>
    <w:sectPr w:rsidR="008026F9" w:rsidSect="00C6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38" w:rsidRDefault="005C1538" w:rsidP="00922A4C">
      <w:pPr>
        <w:spacing w:after="0" w:line="240" w:lineRule="auto"/>
      </w:pPr>
      <w:r>
        <w:separator/>
      </w:r>
    </w:p>
  </w:endnote>
  <w:endnote w:type="continuationSeparator" w:id="0">
    <w:p w:rsidR="005C1538" w:rsidRDefault="005C1538" w:rsidP="0092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38" w:rsidRDefault="005C1538" w:rsidP="00922A4C">
      <w:pPr>
        <w:spacing w:after="0" w:line="240" w:lineRule="auto"/>
      </w:pPr>
      <w:r>
        <w:separator/>
      </w:r>
    </w:p>
  </w:footnote>
  <w:footnote w:type="continuationSeparator" w:id="0">
    <w:p w:rsidR="005C1538" w:rsidRDefault="005C1538" w:rsidP="00922A4C">
      <w:pPr>
        <w:spacing w:after="0" w:line="240" w:lineRule="auto"/>
      </w:pPr>
      <w:r>
        <w:continuationSeparator/>
      </w:r>
    </w:p>
  </w:footnote>
  <w:footnote w:id="1">
    <w:p w:rsidR="008026F9" w:rsidRDefault="008026F9" w:rsidP="00922A4C">
      <w:pPr>
        <w:pStyle w:val="aa"/>
        <w:spacing w:line="240" w:lineRule="auto"/>
      </w:pPr>
      <w:r>
        <w:rPr>
          <w:rStyle w:val="ac"/>
        </w:rPr>
        <w:footnoteRef/>
      </w:r>
      <w:r>
        <w:t xml:space="preserve"> 1-9 недели – одно занятие в неделю (2 часа).</w:t>
      </w:r>
    </w:p>
    <w:p w:rsidR="008026F9" w:rsidRDefault="008026F9" w:rsidP="00922A4C">
      <w:pPr>
        <w:pStyle w:val="aa"/>
        <w:spacing w:line="240" w:lineRule="auto"/>
      </w:pPr>
      <w:r>
        <w:t>10-13 недели – два занятия в неделю (4 часа).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671"/>
    <w:multiLevelType w:val="hybridMultilevel"/>
    <w:tmpl w:val="C062E224"/>
    <w:lvl w:ilvl="0" w:tplc="EA461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94130"/>
    <w:multiLevelType w:val="hybridMultilevel"/>
    <w:tmpl w:val="2F9E1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7D3E"/>
    <w:multiLevelType w:val="hybridMultilevel"/>
    <w:tmpl w:val="79CC01DE"/>
    <w:lvl w:ilvl="0" w:tplc="53B8220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82449D"/>
    <w:multiLevelType w:val="hybridMultilevel"/>
    <w:tmpl w:val="E09A24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1A36B3"/>
    <w:multiLevelType w:val="hybridMultilevel"/>
    <w:tmpl w:val="DC6E0B1A"/>
    <w:lvl w:ilvl="0" w:tplc="EA461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5E7801"/>
    <w:multiLevelType w:val="hybridMultilevel"/>
    <w:tmpl w:val="117AB4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00480E"/>
    <w:multiLevelType w:val="hybridMultilevel"/>
    <w:tmpl w:val="2706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708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D7B36F1"/>
    <w:multiLevelType w:val="hybridMultilevel"/>
    <w:tmpl w:val="04662A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1063712"/>
    <w:multiLevelType w:val="hybridMultilevel"/>
    <w:tmpl w:val="D8000D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30"/>
    <w:rsid w:val="00007828"/>
    <w:rsid w:val="00010CCF"/>
    <w:rsid w:val="00013CB1"/>
    <w:rsid w:val="00014856"/>
    <w:rsid w:val="00021087"/>
    <w:rsid w:val="00042826"/>
    <w:rsid w:val="000747A0"/>
    <w:rsid w:val="000819AC"/>
    <w:rsid w:val="00091B16"/>
    <w:rsid w:val="000F1937"/>
    <w:rsid w:val="000F78F6"/>
    <w:rsid w:val="00103A88"/>
    <w:rsid w:val="00122D47"/>
    <w:rsid w:val="001537F6"/>
    <w:rsid w:val="00156402"/>
    <w:rsid w:val="001605D6"/>
    <w:rsid w:val="001759A9"/>
    <w:rsid w:val="001A3F47"/>
    <w:rsid w:val="001A59A9"/>
    <w:rsid w:val="001A6025"/>
    <w:rsid w:val="001E1517"/>
    <w:rsid w:val="001F4C1B"/>
    <w:rsid w:val="001F7F62"/>
    <w:rsid w:val="00203D7A"/>
    <w:rsid w:val="0021560E"/>
    <w:rsid w:val="002230FF"/>
    <w:rsid w:val="00236E12"/>
    <w:rsid w:val="00251CD7"/>
    <w:rsid w:val="00270CF1"/>
    <w:rsid w:val="00271891"/>
    <w:rsid w:val="00277113"/>
    <w:rsid w:val="00277840"/>
    <w:rsid w:val="00281860"/>
    <w:rsid w:val="00291D3D"/>
    <w:rsid w:val="002C2B60"/>
    <w:rsid w:val="002C75E8"/>
    <w:rsid w:val="002D004B"/>
    <w:rsid w:val="002D5641"/>
    <w:rsid w:val="00310EDF"/>
    <w:rsid w:val="0033107D"/>
    <w:rsid w:val="00331527"/>
    <w:rsid w:val="003367E9"/>
    <w:rsid w:val="00362385"/>
    <w:rsid w:val="003C0561"/>
    <w:rsid w:val="003C66A2"/>
    <w:rsid w:val="003E139E"/>
    <w:rsid w:val="00413AAF"/>
    <w:rsid w:val="00442E60"/>
    <w:rsid w:val="004447F5"/>
    <w:rsid w:val="00453CA5"/>
    <w:rsid w:val="004602BF"/>
    <w:rsid w:val="00463942"/>
    <w:rsid w:val="00493F1E"/>
    <w:rsid w:val="004A4C42"/>
    <w:rsid w:val="004B5937"/>
    <w:rsid w:val="004C57FB"/>
    <w:rsid w:val="004D65A8"/>
    <w:rsid w:val="004E1067"/>
    <w:rsid w:val="005018F5"/>
    <w:rsid w:val="00511CA6"/>
    <w:rsid w:val="00522FF3"/>
    <w:rsid w:val="005243D5"/>
    <w:rsid w:val="00594008"/>
    <w:rsid w:val="005C1538"/>
    <w:rsid w:val="005D734A"/>
    <w:rsid w:val="0061096B"/>
    <w:rsid w:val="00613978"/>
    <w:rsid w:val="00642ADE"/>
    <w:rsid w:val="00645130"/>
    <w:rsid w:val="0067591F"/>
    <w:rsid w:val="00682ABE"/>
    <w:rsid w:val="00692183"/>
    <w:rsid w:val="006A30DF"/>
    <w:rsid w:val="006B2402"/>
    <w:rsid w:val="006B406F"/>
    <w:rsid w:val="006D5F1E"/>
    <w:rsid w:val="006E0F83"/>
    <w:rsid w:val="006E6CAB"/>
    <w:rsid w:val="006F2599"/>
    <w:rsid w:val="006F5472"/>
    <w:rsid w:val="00701B31"/>
    <w:rsid w:val="007068F5"/>
    <w:rsid w:val="00714353"/>
    <w:rsid w:val="00715384"/>
    <w:rsid w:val="007315E7"/>
    <w:rsid w:val="007419FA"/>
    <w:rsid w:val="00741B50"/>
    <w:rsid w:val="00744AF4"/>
    <w:rsid w:val="0076249B"/>
    <w:rsid w:val="007806C3"/>
    <w:rsid w:val="00793BA4"/>
    <w:rsid w:val="00795BF8"/>
    <w:rsid w:val="007B649B"/>
    <w:rsid w:val="007D4817"/>
    <w:rsid w:val="007E6323"/>
    <w:rsid w:val="008026F9"/>
    <w:rsid w:val="00802C65"/>
    <w:rsid w:val="0081112E"/>
    <w:rsid w:val="00842069"/>
    <w:rsid w:val="00846BA2"/>
    <w:rsid w:val="00863940"/>
    <w:rsid w:val="00882EED"/>
    <w:rsid w:val="00894817"/>
    <w:rsid w:val="008A5E12"/>
    <w:rsid w:val="008A696A"/>
    <w:rsid w:val="008D2861"/>
    <w:rsid w:val="008E1C48"/>
    <w:rsid w:val="00910645"/>
    <w:rsid w:val="00922A4C"/>
    <w:rsid w:val="00922CFA"/>
    <w:rsid w:val="00937477"/>
    <w:rsid w:val="00986B94"/>
    <w:rsid w:val="009A31C7"/>
    <w:rsid w:val="009D6725"/>
    <w:rsid w:val="009E2BA3"/>
    <w:rsid w:val="009E6ED1"/>
    <w:rsid w:val="009F6823"/>
    <w:rsid w:val="00A21530"/>
    <w:rsid w:val="00A464B2"/>
    <w:rsid w:val="00AD6723"/>
    <w:rsid w:val="00AE5296"/>
    <w:rsid w:val="00AF25D8"/>
    <w:rsid w:val="00B0287D"/>
    <w:rsid w:val="00B21290"/>
    <w:rsid w:val="00B2669E"/>
    <w:rsid w:val="00B303D6"/>
    <w:rsid w:val="00B4083B"/>
    <w:rsid w:val="00B476C4"/>
    <w:rsid w:val="00B87A2D"/>
    <w:rsid w:val="00BD19A2"/>
    <w:rsid w:val="00BD34F1"/>
    <w:rsid w:val="00BD7EA8"/>
    <w:rsid w:val="00BE744E"/>
    <w:rsid w:val="00BF00C1"/>
    <w:rsid w:val="00C332BA"/>
    <w:rsid w:val="00C37A81"/>
    <w:rsid w:val="00C42E64"/>
    <w:rsid w:val="00C6651B"/>
    <w:rsid w:val="00C73271"/>
    <w:rsid w:val="00C82C78"/>
    <w:rsid w:val="00CA6510"/>
    <w:rsid w:val="00CC3CBB"/>
    <w:rsid w:val="00D1199A"/>
    <w:rsid w:val="00D15D09"/>
    <w:rsid w:val="00D3231F"/>
    <w:rsid w:val="00D339C2"/>
    <w:rsid w:val="00D35794"/>
    <w:rsid w:val="00D653B2"/>
    <w:rsid w:val="00D713CC"/>
    <w:rsid w:val="00D766E6"/>
    <w:rsid w:val="00D81A26"/>
    <w:rsid w:val="00D90E46"/>
    <w:rsid w:val="00E162E0"/>
    <w:rsid w:val="00E30234"/>
    <w:rsid w:val="00E304AD"/>
    <w:rsid w:val="00E536CF"/>
    <w:rsid w:val="00E633D7"/>
    <w:rsid w:val="00E67BE9"/>
    <w:rsid w:val="00EB6357"/>
    <w:rsid w:val="00EC0954"/>
    <w:rsid w:val="00EC3B55"/>
    <w:rsid w:val="00EE5D68"/>
    <w:rsid w:val="00EF07C3"/>
    <w:rsid w:val="00F10E5B"/>
    <w:rsid w:val="00F23A20"/>
    <w:rsid w:val="00F44B52"/>
    <w:rsid w:val="00F51382"/>
    <w:rsid w:val="00F53E0A"/>
    <w:rsid w:val="00F65220"/>
    <w:rsid w:val="00F91D6C"/>
    <w:rsid w:val="00F94447"/>
    <w:rsid w:val="00FA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3CA5"/>
    <w:pPr>
      <w:ind w:left="720"/>
    </w:pPr>
  </w:style>
  <w:style w:type="paragraph" w:styleId="a4">
    <w:name w:val="No Spacing"/>
    <w:uiPriority w:val="99"/>
    <w:qFormat/>
    <w:rsid w:val="00842069"/>
    <w:rPr>
      <w:rFonts w:cs="Calibri"/>
      <w:lang w:eastAsia="en-US"/>
    </w:rPr>
  </w:style>
  <w:style w:type="table" w:styleId="a5">
    <w:name w:val="Table Grid"/>
    <w:basedOn w:val="a1"/>
    <w:uiPriority w:val="99"/>
    <w:rsid w:val="004D65A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uiPriority w:val="99"/>
    <w:rsid w:val="00007828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10E5B"/>
    <w:rPr>
      <w:color w:val="0000FF"/>
      <w:u w:val="single"/>
    </w:rPr>
  </w:style>
  <w:style w:type="paragraph" w:styleId="a7">
    <w:name w:val="Body Text Indent"/>
    <w:aliases w:val="текст,Основной текст 1"/>
    <w:basedOn w:val="a"/>
    <w:link w:val="a8"/>
    <w:uiPriority w:val="99"/>
    <w:rsid w:val="00442E60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 w:cs="TimesET"/>
      <w:sz w:val="28"/>
      <w:szCs w:val="28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uiPriority w:val="99"/>
    <w:semiHidden/>
    <w:locked/>
    <w:rsid w:val="00270CF1"/>
    <w:rPr>
      <w:lang w:eastAsia="en-US"/>
    </w:rPr>
  </w:style>
  <w:style w:type="paragraph" w:styleId="a9">
    <w:name w:val="Normal (Web)"/>
    <w:basedOn w:val="a"/>
    <w:uiPriority w:val="99"/>
    <w:rsid w:val="009E6ED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922A4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922A4C"/>
    <w:rPr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922A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3CA5"/>
    <w:pPr>
      <w:ind w:left="720"/>
    </w:pPr>
  </w:style>
  <w:style w:type="paragraph" w:styleId="a4">
    <w:name w:val="No Spacing"/>
    <w:uiPriority w:val="99"/>
    <w:qFormat/>
    <w:rsid w:val="00842069"/>
    <w:rPr>
      <w:rFonts w:cs="Calibri"/>
      <w:lang w:eastAsia="en-US"/>
    </w:rPr>
  </w:style>
  <w:style w:type="table" w:styleId="a5">
    <w:name w:val="Table Grid"/>
    <w:basedOn w:val="a1"/>
    <w:uiPriority w:val="99"/>
    <w:rsid w:val="004D65A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uiPriority w:val="99"/>
    <w:rsid w:val="00007828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10E5B"/>
    <w:rPr>
      <w:color w:val="0000FF"/>
      <w:u w:val="single"/>
    </w:rPr>
  </w:style>
  <w:style w:type="paragraph" w:styleId="a7">
    <w:name w:val="Body Text Indent"/>
    <w:aliases w:val="текст,Основной текст 1"/>
    <w:basedOn w:val="a"/>
    <w:link w:val="a8"/>
    <w:uiPriority w:val="99"/>
    <w:rsid w:val="00442E60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 w:cs="TimesET"/>
      <w:sz w:val="28"/>
      <w:szCs w:val="28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uiPriority w:val="99"/>
    <w:semiHidden/>
    <w:locked/>
    <w:rsid w:val="00270CF1"/>
    <w:rPr>
      <w:lang w:eastAsia="en-US"/>
    </w:rPr>
  </w:style>
  <w:style w:type="paragraph" w:styleId="a9">
    <w:name w:val="Normal (Web)"/>
    <w:basedOn w:val="a"/>
    <w:uiPriority w:val="99"/>
    <w:rsid w:val="009E6ED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922A4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922A4C"/>
    <w:rPr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922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yr.ru/" TargetMode="External"/><Relationship Id="rId13" Type="http://schemas.openxmlformats.org/officeDocument/2006/relationships/hyperlink" Target="http://www.st-nikolas.orthodoxy.ru/newmartyre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avmir.ru/category/cerkov/lyudi-cerkvi/pravedniki/novomuchenik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ond.ru/index.php?menu_id=352&amp;menu_parent_i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tyrka.stnikolas.ru/component/option,com_zoom/Itemid,26/catid,1/" TargetMode="External"/><Relationship Id="rId10" Type="http://schemas.openxmlformats.org/officeDocument/2006/relationships/hyperlink" Target="http://pstgu.ru/news/marti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tgu.ru/" TargetMode="External"/><Relationship Id="rId14" Type="http://schemas.openxmlformats.org/officeDocument/2006/relationships/hyperlink" Target="http://213.171.53.29/bin/db.exe/no_dbpath/docum/ans/ans/newmr/?HYZ9EJxGHoxITYZCF2JMTdG6XU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ПРАВОСЛАВНАЯ РЕЛИГИОЗНАЯ ОРГАНИЗАЦИЯ-УЧРЕЖДЕНИЕ</vt:lpstr>
    </vt:vector>
  </TitlesOfParts>
  <Company/>
  <LinksUpToDate>false</LinksUpToDate>
  <CharactersWithSpaces>21884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ПРАВОСЛАВНАЯ РЕЛИГИОЗНАЯ ОРГАНИЗАЦИЯ-УЧРЕЖДЕНИЕ</dc:title>
  <dc:creator>Владимир</dc:creator>
  <cp:lastModifiedBy>Дмитрий Геннадьевич Хохлов</cp:lastModifiedBy>
  <cp:revision>2</cp:revision>
  <dcterms:created xsi:type="dcterms:W3CDTF">2018-04-17T08:57:00Z</dcterms:created>
  <dcterms:modified xsi:type="dcterms:W3CDTF">2018-04-17T08:57:00Z</dcterms:modified>
</cp:coreProperties>
</file>