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63" w:rsidRPr="00802C65" w:rsidRDefault="00216163" w:rsidP="0021616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православного учения о Боге Спасителе и свидетельства Откровения о Нем.</w:t>
      </w:r>
    </w:p>
    <w:p w:rsidR="003E139E" w:rsidRDefault="003E139E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ПРАВОСЛАВНАЯ РЕЛИГИОЗНАЯ ОРГАНИЗАЦИЯ-УЧРЕЖДЕНИЕ</w:t>
      </w:r>
    </w:p>
    <w:p w:rsidR="003E139E" w:rsidRDefault="003E139E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ВЫСШЕГО ПРОФЕСИОНАЛЬНОГО РЕЛИГИОЗНОГО ОБРАЗОВАНИЯ</w:t>
      </w:r>
    </w:p>
    <w:p w:rsidR="003E139E" w:rsidRDefault="003E139E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КАЗАНСКАЯ ДУХОВНАЯ СЕМИНАРИЯ Г.КАЗАНИ РЕСПУБЛИКИ ТАТАРСТАН КАЗАНСКОЙ ЕПАРХИИ РУССКОЙ ПРАВОСЛАВНОЙ ЦЕРКВИ (МОСКОВСКИЙ ПАТРАРХАТ)</w:t>
      </w:r>
    </w:p>
    <w:p w:rsidR="00042826" w:rsidRDefault="00042826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826" w:rsidRDefault="00042826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826" w:rsidRDefault="00042826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F081E" w:rsidRDefault="003F081E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F081E" w:rsidRDefault="003F081E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F081E" w:rsidRDefault="003F081E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F081E" w:rsidRDefault="003F081E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F081E" w:rsidRDefault="003F081E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УЧЕБНОЙ ДИСЦИПЛИНЫ</w:t>
      </w: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«ДОГМАТИЧЕСКОЕ БОГОСЛОВИЕ»</w:t>
      </w:r>
    </w:p>
    <w:p w:rsidR="00B4083B" w:rsidRDefault="00B4083B" w:rsidP="000428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709"/>
        <w:gridCol w:w="5352"/>
      </w:tblGrid>
      <w:tr w:rsidR="00291D3D" w:rsidTr="00291D3D">
        <w:trPr>
          <w:trHeight w:val="690"/>
        </w:trPr>
        <w:tc>
          <w:tcPr>
            <w:tcW w:w="2392" w:type="dxa"/>
            <w:vMerge w:val="restart"/>
            <w:tcBorders>
              <w:top w:val="nil"/>
              <w:left w:val="nil"/>
              <w:right w:val="nil"/>
            </w:tcBorders>
          </w:tcPr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(код по ГОС (ОКСО)/</w:t>
            </w:r>
            <w:proofErr w:type="gramEnd"/>
          </w:p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ФГОС/учебному плану</w:t>
            </w:r>
          </w:p>
          <w:p w:rsidR="00291D3D" w:rsidRPr="00042826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</w:t>
            </w:r>
          </w:p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Default="001A59A9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Pr="00042826" w:rsidRDefault="001A59A9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  <w:p w:rsidR="001A59A9" w:rsidRDefault="001A59A9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A9" w:rsidRDefault="001A59A9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A9" w:rsidRDefault="001A59A9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  <w:p w:rsidR="00291D3D" w:rsidRPr="00042826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/квалификация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1D3D" w:rsidRDefault="00291D3D" w:rsidP="00156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D3D" w:rsidRDefault="00291D3D" w:rsidP="00156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  <w:tcBorders>
              <w:top w:val="nil"/>
              <w:left w:val="nil"/>
              <w:right w:val="nil"/>
            </w:tcBorders>
          </w:tcPr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дисциплины (модуля) по ГОС/ФГОС/учебному плану)</w:t>
            </w:r>
          </w:p>
          <w:p w:rsidR="00291D3D" w:rsidRPr="00B4083B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D3D" w:rsidRDefault="00E52715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="00291D3D">
              <w:rPr>
                <w:rFonts w:ascii="Times New Roman" w:hAnsi="Times New Roman" w:cs="Times New Roman"/>
                <w:b/>
                <w:sz w:val="26"/>
                <w:szCs w:val="26"/>
              </w:rPr>
              <w:t>Теология</w:t>
            </w:r>
          </w:p>
          <w:p w:rsidR="001A59A9" w:rsidRDefault="00291D3D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291D3D" w:rsidRPr="001A59A9" w:rsidRDefault="001A59A9" w:rsidP="001A59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направления по ГОС/ФГОС ВПО)</w:t>
            </w:r>
          </w:p>
          <w:p w:rsidR="00291D3D" w:rsidRDefault="00291D3D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3D" w:rsidRDefault="00291D3D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A9" w:rsidRDefault="001A59A9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 </w:t>
            </w:r>
          </w:p>
          <w:p w:rsidR="001A59A9" w:rsidRPr="001A59A9" w:rsidRDefault="001A59A9" w:rsidP="001A59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специальности по ГОС/ФГОС ВПО)</w:t>
            </w:r>
          </w:p>
          <w:p w:rsidR="001A59A9" w:rsidRDefault="001A59A9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A9" w:rsidRPr="00291D3D" w:rsidRDefault="001A59A9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3D" w:rsidRDefault="00E52715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1A59A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291D3D">
              <w:rPr>
                <w:rFonts w:ascii="Times New Roman" w:hAnsi="Times New Roman" w:cs="Times New Roman"/>
                <w:b/>
                <w:sz w:val="26"/>
                <w:szCs w:val="26"/>
              </w:rPr>
              <w:t>акалавр</w:t>
            </w:r>
          </w:p>
          <w:p w:rsidR="001A59A9" w:rsidRDefault="001A59A9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____________________________________ </w:t>
            </w:r>
          </w:p>
          <w:p w:rsidR="001A59A9" w:rsidRPr="00B4083B" w:rsidRDefault="001A59A9" w:rsidP="001A59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специализации по ГОС/ФГОС ВПО)</w:t>
            </w:r>
          </w:p>
        </w:tc>
      </w:tr>
      <w:tr w:rsidR="00291D3D" w:rsidTr="00291D3D">
        <w:tc>
          <w:tcPr>
            <w:tcW w:w="2392" w:type="dxa"/>
            <w:vMerge/>
            <w:tcBorders>
              <w:left w:val="nil"/>
              <w:right w:val="nil"/>
            </w:tcBorders>
          </w:tcPr>
          <w:p w:rsidR="00291D3D" w:rsidRPr="00B4083B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D3D" w:rsidRDefault="00291D3D" w:rsidP="00291D3D">
            <w:pPr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291D3D" w:rsidRDefault="00291D3D" w:rsidP="0015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291D3D" w:rsidRDefault="00291D3D" w:rsidP="00291D3D">
            <w:pPr>
              <w:ind w:firstLine="30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код)</w:t>
            </w:r>
          </w:p>
          <w:p w:rsidR="001A59A9" w:rsidRDefault="001A59A9" w:rsidP="00291D3D">
            <w:pPr>
              <w:ind w:firstLine="30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A59A9" w:rsidRPr="00291D3D" w:rsidRDefault="001A59A9" w:rsidP="00291D3D">
            <w:pPr>
              <w:ind w:firstLine="30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52" w:type="dxa"/>
            <w:vMerge/>
            <w:tcBorders>
              <w:left w:val="nil"/>
              <w:right w:val="nil"/>
            </w:tcBorders>
          </w:tcPr>
          <w:p w:rsidR="00291D3D" w:rsidRPr="00B4083B" w:rsidRDefault="00291D3D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1D3D" w:rsidTr="00291D3D">
        <w:trPr>
          <w:trHeight w:val="618"/>
        </w:trPr>
        <w:tc>
          <w:tcPr>
            <w:tcW w:w="2392" w:type="dxa"/>
            <w:vMerge/>
            <w:tcBorders>
              <w:left w:val="nil"/>
              <w:bottom w:val="nil"/>
              <w:right w:val="nil"/>
            </w:tcBorders>
          </w:tcPr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9A9" w:rsidRDefault="00291D3D" w:rsidP="001A59A9">
            <w:pPr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1A59A9" w:rsidRDefault="001A59A9" w:rsidP="00B4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A59A9" w:rsidRDefault="001A59A9" w:rsidP="001A59A9">
            <w:pPr>
              <w:ind w:firstLine="3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A9">
              <w:rPr>
                <w:rFonts w:ascii="Times New Roman" w:hAnsi="Times New Roman" w:cs="Times New Roman"/>
                <w:i/>
                <w:sz w:val="20"/>
                <w:szCs w:val="20"/>
              </w:rPr>
              <w:t>(код)</w:t>
            </w:r>
          </w:p>
          <w:p w:rsidR="001A59A9" w:rsidRDefault="001A59A9" w:rsidP="001A59A9">
            <w:pPr>
              <w:ind w:firstLine="3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Pr="001A59A9" w:rsidRDefault="001A59A9" w:rsidP="001A59A9">
            <w:pPr>
              <w:ind w:firstLine="3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Default="00291D3D" w:rsidP="001A59A9">
            <w:pPr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1A59A9" w:rsidRDefault="001A59A9" w:rsidP="001A59A9">
            <w:pPr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A9" w:rsidRDefault="001A59A9" w:rsidP="001A59A9">
            <w:pPr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1A59A9" w:rsidRPr="001A59A9" w:rsidRDefault="001A59A9" w:rsidP="001A59A9">
            <w:pPr>
              <w:ind w:firstLine="30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A9">
              <w:rPr>
                <w:rFonts w:ascii="Times New Roman" w:hAnsi="Times New Roman" w:cs="Times New Roman"/>
                <w:i/>
                <w:sz w:val="20"/>
                <w:szCs w:val="20"/>
              </w:rPr>
              <w:t>(код)</w:t>
            </w:r>
          </w:p>
        </w:tc>
        <w:tc>
          <w:tcPr>
            <w:tcW w:w="5352" w:type="dxa"/>
            <w:vMerge/>
            <w:tcBorders>
              <w:left w:val="nil"/>
              <w:bottom w:val="nil"/>
              <w:right w:val="nil"/>
            </w:tcBorders>
          </w:tcPr>
          <w:p w:rsidR="00291D3D" w:rsidRDefault="00291D3D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139E" w:rsidRPr="00E80E15" w:rsidRDefault="00E80E15" w:rsidP="00E80E15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1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5271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очная</w:t>
      </w:r>
    </w:p>
    <w:p w:rsidR="003E139E" w:rsidRDefault="00E80E15" w:rsidP="00E80E15">
      <w:pPr>
        <w:tabs>
          <w:tab w:val="left" w:pos="-142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_______________________________________</w:t>
      </w:r>
    </w:p>
    <w:p w:rsidR="003E139E" w:rsidRDefault="003E139E" w:rsidP="003E13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39E" w:rsidRPr="003E139E" w:rsidRDefault="003E139E" w:rsidP="003E13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39E" w:rsidRDefault="003E139E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Pr="001A59A9" w:rsidRDefault="001A59A9" w:rsidP="001A59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Казань </w:t>
      </w:r>
      <w:bookmarkStart w:id="0" w:name="_GoBack"/>
      <w:bookmarkEnd w:id="0"/>
    </w:p>
    <w:p w:rsidR="003E139E" w:rsidRPr="003E139E" w:rsidRDefault="003E139E" w:rsidP="001564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9E">
        <w:rPr>
          <w:rFonts w:ascii="Times New Roman" w:hAnsi="Times New Roman" w:cs="Times New Roman"/>
          <w:b/>
          <w:sz w:val="24"/>
          <w:szCs w:val="24"/>
        </w:rPr>
        <w:lastRenderedPageBreak/>
        <w:t>Краткая аннотация</w:t>
      </w:r>
    </w:p>
    <w:p w:rsidR="0021560E" w:rsidRPr="00156402" w:rsidRDefault="00F94447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Как и всякая область научного знания, богословская наука имеет свою систему и структурообразующую дисциплину, связывающую различные дисциплины богословского характера в единое целое. Система богословской науки может быть представлена и в виде направлений, отвечающих основным формам Священного Предания: ряд богословских дисциплин в равной мере принадлежат к разным областям богословской науки. Догматическое богословие  же имеет свою специфическую особенность  в силу того, что является основанием для каждой дисциплины в системе богословской науки.</w:t>
      </w:r>
      <w:r w:rsidR="003367E9" w:rsidRPr="00156402">
        <w:rPr>
          <w:rFonts w:ascii="Times New Roman" w:hAnsi="Times New Roman" w:cs="Times New Roman"/>
          <w:sz w:val="24"/>
          <w:szCs w:val="24"/>
        </w:rPr>
        <w:t xml:space="preserve"> Хотя догматическое богословие имеет строго очерченный предмет изучения – вероучение Церкви и является самостоятельной научной дисциплиной, но при этом областью компетенции его является любой источник богословского характера. Таким образом, догматическое богословие пронизывает и объединяет всю систему богословского знания. С точки зрения задачи богословской науки в целом, а именно имплицитного изучения религиозного опыта, каждая из ее дисциплин отвечает цели именно в своей догматической интерпретации. Это не означает, что все богословие должно быть сведено к догматике, или, наоборот, что догматическое богословие не является самостоятельной дисциплиной. Однако само определение богословской науки, как рациональное осмысление религиозного опыта, направленное на поиск и обретение человеком Бога, делает догматическое богословие его структурообразующим основанием.</w:t>
      </w:r>
    </w:p>
    <w:p w:rsidR="00453CA5" w:rsidRPr="00156402" w:rsidRDefault="00453CA5" w:rsidP="00453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02">
        <w:rPr>
          <w:rFonts w:ascii="Times New Roman" w:hAnsi="Times New Roman" w:cs="Times New Roman"/>
          <w:b/>
          <w:sz w:val="24"/>
          <w:szCs w:val="24"/>
        </w:rPr>
        <w:t>Цели освоения учебной дисциплины</w:t>
      </w:r>
    </w:p>
    <w:p w:rsidR="00453CA5" w:rsidRPr="00156402" w:rsidRDefault="00453CA5" w:rsidP="0015640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 xml:space="preserve">Программа разработана для тех, в чью профессиональную деятельность «Догматическое богословие» (предметом которого является вероучение Православной Церкви) войдет как одна из основных дисциплин в области научной специализации. Дисциплина призвана полно и систематически </w:t>
      </w:r>
      <w:proofErr w:type="gramStart"/>
      <w:r w:rsidRPr="00156402">
        <w:rPr>
          <w:rFonts w:ascii="Times New Roman" w:hAnsi="Times New Roman" w:cs="Times New Roman"/>
          <w:sz w:val="24"/>
          <w:szCs w:val="24"/>
        </w:rPr>
        <w:t>обучить</w:t>
      </w:r>
      <w:proofErr w:type="gramEnd"/>
      <w:r w:rsidRPr="00156402">
        <w:rPr>
          <w:rFonts w:ascii="Times New Roman" w:hAnsi="Times New Roman" w:cs="Times New Roman"/>
          <w:sz w:val="24"/>
          <w:szCs w:val="24"/>
        </w:rPr>
        <w:t xml:space="preserve"> студентов специальности «Теология»  основным разделам церковного вероучения как научно-богословской системой, со своими предметом, методологией, историей развития, особенностями современного развития и прикладными задачами.</w:t>
      </w:r>
    </w:p>
    <w:p w:rsidR="00842069" w:rsidRPr="00156402" w:rsidRDefault="00842069" w:rsidP="00453C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069" w:rsidRPr="00156402" w:rsidRDefault="00842069" w:rsidP="00842069">
      <w:pPr>
        <w:pStyle w:val="a3"/>
        <w:numPr>
          <w:ilvl w:val="0"/>
          <w:numId w:val="1"/>
        </w:numPr>
        <w:spacing w:line="240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0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ООП бакалавриата</w:t>
      </w:r>
    </w:p>
    <w:p w:rsidR="00842069" w:rsidRPr="00156402" w:rsidRDefault="00842069" w:rsidP="0084206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02">
        <w:rPr>
          <w:rFonts w:ascii="Times New Roman" w:hAnsi="Times New Roman" w:cs="Times New Roman"/>
          <w:b/>
          <w:sz w:val="24"/>
          <w:szCs w:val="24"/>
        </w:rPr>
        <w:t>Б.3.2. Модуль «Систематическая теология конфессии»</w:t>
      </w:r>
    </w:p>
    <w:p w:rsidR="00156402" w:rsidRDefault="002C75E8" w:rsidP="0084206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5E8">
        <w:rPr>
          <w:rFonts w:ascii="Times New Roman" w:hAnsi="Times New Roman" w:cs="Times New Roman"/>
          <w:sz w:val="24"/>
          <w:szCs w:val="24"/>
        </w:rPr>
        <w:t>Основополагающее значение дисциплины требует, чтобы изучению данного курса было уделено достаточно</w:t>
      </w:r>
      <w:r>
        <w:rPr>
          <w:rFonts w:ascii="Times New Roman" w:hAnsi="Times New Roman" w:cs="Times New Roman"/>
          <w:sz w:val="24"/>
          <w:szCs w:val="24"/>
        </w:rPr>
        <w:t xml:space="preserve"> времени, кроме того, необходимы знания, умения и компетенции, сформированные на младших курсах (по дисциплинам «История Древней Церкви», «Катехизис») и формируемые у обучающихся в вузе в процессе освоения философско-богословских дисциплин: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«История философии», «Основное богословие».</w:t>
      </w:r>
    </w:p>
    <w:p w:rsidR="002C75E8" w:rsidRDefault="002C75E8" w:rsidP="0084206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его освоения получить систематическое и целостное представление об основных особенностях христианского православного вероучения</w:t>
      </w:r>
      <w:r w:rsidR="00E633D7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spellStart"/>
      <w:r w:rsidR="00E633D7">
        <w:rPr>
          <w:rFonts w:ascii="Times New Roman" w:hAnsi="Times New Roman" w:cs="Times New Roman"/>
          <w:sz w:val="24"/>
          <w:szCs w:val="24"/>
        </w:rPr>
        <w:t>интердисциплинарных</w:t>
      </w:r>
      <w:proofErr w:type="spellEnd"/>
      <w:r w:rsidR="00E633D7">
        <w:rPr>
          <w:rFonts w:ascii="Times New Roman" w:hAnsi="Times New Roman" w:cs="Times New Roman"/>
          <w:sz w:val="24"/>
          <w:szCs w:val="24"/>
        </w:rPr>
        <w:t xml:space="preserve"> связях и практических приложений. А также даст целостное представление о специфике богословской науки как целостной системы научного знания.</w:t>
      </w:r>
    </w:p>
    <w:p w:rsidR="00E633D7" w:rsidRDefault="00E633D7" w:rsidP="0084206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3D7" w:rsidRDefault="00E633D7" w:rsidP="00E63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3D7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</w:t>
      </w:r>
      <w:proofErr w:type="gramEnd"/>
      <w:r w:rsidRPr="00E633D7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633D7" w:rsidRDefault="00E633D7" w:rsidP="00E633D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E633D7" w:rsidRDefault="00E633D7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важнейшие определения и формулы, лежащие в основе догматической богословской науки;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фрагменты, содержащиеся в Священном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Писании Ветхого и Нового Завета; хронологическую последовательность церковно-исторических событий, связанных с догматическими движениями и спорами в истории Древней Церкви;</w:t>
      </w:r>
      <w:r w:rsidR="009A31C7">
        <w:rPr>
          <w:rFonts w:ascii="Times New Roman" w:hAnsi="Times New Roman" w:cs="Times New Roman"/>
          <w:sz w:val="24"/>
          <w:szCs w:val="24"/>
        </w:rPr>
        <w:t xml:space="preserve"> основные особенности </w:t>
      </w:r>
      <w:proofErr w:type="spellStart"/>
      <w:r w:rsidR="009A31C7">
        <w:rPr>
          <w:rFonts w:ascii="Times New Roman" w:hAnsi="Times New Roman" w:cs="Times New Roman"/>
          <w:sz w:val="24"/>
          <w:szCs w:val="24"/>
        </w:rPr>
        <w:t>восточнохристианского</w:t>
      </w:r>
      <w:proofErr w:type="spellEnd"/>
      <w:r w:rsidR="009A31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31C7">
        <w:rPr>
          <w:rFonts w:ascii="Times New Roman" w:hAnsi="Times New Roman" w:cs="Times New Roman"/>
          <w:sz w:val="24"/>
          <w:szCs w:val="24"/>
        </w:rPr>
        <w:t>западнохристианского</w:t>
      </w:r>
      <w:proofErr w:type="spellEnd"/>
      <w:r w:rsidR="009A31C7">
        <w:rPr>
          <w:rFonts w:ascii="Times New Roman" w:hAnsi="Times New Roman" w:cs="Times New Roman"/>
          <w:sz w:val="24"/>
          <w:szCs w:val="24"/>
        </w:rPr>
        <w:t xml:space="preserve"> богословского подхода к церковным догматам;</w:t>
      </w:r>
    </w:p>
    <w:p w:rsidR="00E633D7" w:rsidRDefault="00E633D7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 и логически последовательно излагать основные особенности догматов и воззрений богословской системы </w:t>
      </w:r>
      <w:r w:rsidR="009A31C7">
        <w:rPr>
          <w:rFonts w:ascii="Times New Roman" w:hAnsi="Times New Roman" w:cs="Times New Roman"/>
          <w:sz w:val="24"/>
          <w:szCs w:val="24"/>
        </w:rPr>
        <w:t>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Церкви</w:t>
      </w:r>
      <w:r w:rsidR="009A31C7">
        <w:rPr>
          <w:rFonts w:ascii="Times New Roman" w:hAnsi="Times New Roman" w:cs="Times New Roman"/>
          <w:sz w:val="24"/>
          <w:szCs w:val="24"/>
        </w:rPr>
        <w:t>; отличать воззрения, согласные с общецерковным догматическим Преданием, от взглядов, ему противоречащих – спорных или еретических; отличать характерные черты различных богословских школ и движений в рамках православного вероучения;</w:t>
      </w:r>
    </w:p>
    <w:p w:rsidR="009A31C7" w:rsidRDefault="009A31C7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Демонстрировать способность и готовность: </w:t>
      </w:r>
      <w:r>
        <w:rPr>
          <w:rFonts w:ascii="Times New Roman" w:hAnsi="Times New Roman" w:cs="Times New Roman"/>
          <w:sz w:val="24"/>
          <w:szCs w:val="24"/>
        </w:rPr>
        <w:t>к практическому применению полученных знаний при решении профессиональных задач, к применению полученных знаний в исследовательской деятельности;</w:t>
      </w:r>
      <w:r w:rsidR="00091B16">
        <w:rPr>
          <w:rFonts w:ascii="Times New Roman" w:hAnsi="Times New Roman" w:cs="Times New Roman"/>
          <w:sz w:val="24"/>
          <w:szCs w:val="24"/>
        </w:rPr>
        <w:t xml:space="preserve"> при необходимости отстоять свое право исповедовать Православную веру (1Пет. 3, 15-16).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следующих компетенций, предусмотренных ФГОС по направлению подготовки ВПО 033400 – «Теология»: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общекультурных (ОК):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компетенции: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16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1B16">
        <w:rPr>
          <w:rFonts w:ascii="Times New Roman" w:hAnsi="Times New Roman" w:cs="Times New Roman"/>
          <w:sz w:val="24"/>
          <w:szCs w:val="24"/>
        </w:rPr>
        <w:t>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(ОК-1);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базовыми знаниями в области социально-гуманитарных наук (ОК-8);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приобретать и интерпретировать  с использованием современных информационных и образовательных технологий новые знания по всем разделам теологии и смежных дисциплин (ОК-11);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общепрофессиональных (ПК):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участвовать в научных исследованиях по теологической проблематике (ПК-3);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профильной направленностью) (ПК-14);</w:t>
      </w:r>
    </w:p>
    <w:p w:rsidR="00B0287D" w:rsidRDefault="00B0287D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Default="00B0287D" w:rsidP="00B028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0287D" w:rsidRDefault="00B0287D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5 зачетных единиц, 180 часов.</w:t>
      </w:r>
    </w:p>
    <w:p w:rsidR="00B0287D" w:rsidRDefault="00B0287D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</w:p>
    <w:p w:rsidR="00B0287D" w:rsidRDefault="00236E12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Введение в догматическое богословие</w:t>
      </w:r>
    </w:p>
    <w:p w:rsidR="00236E12" w:rsidRDefault="00236E12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E12" w:rsidRDefault="00236E12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богопознании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Естественное и сверхъестественное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Нравственные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Характер и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История православного учения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богопознании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E12" w:rsidRDefault="00236E12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Священное Предание.</w:t>
      </w:r>
    </w:p>
    <w:p w:rsidR="00236E12" w:rsidRDefault="00236E12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Священное Предание. Священное Писание. Формы Священного Предания. Божественное Откровение и Церковь.</w:t>
      </w:r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Православное богословие как наука</w:t>
      </w:r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3. Богословская наука.</w:t>
      </w:r>
    </w:p>
    <w:p w:rsidR="00D3231F" w:rsidRDefault="00D3231F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термина «богословие». Понятие о богословии и богословской науке. Система научно-богословских дисциплин. Догматическое богословие как структурообразующая дисциплина богословской науки.</w:t>
      </w:r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Догматическое богословие как наука.</w:t>
      </w:r>
    </w:p>
    <w:p w:rsidR="00D3231F" w:rsidRDefault="00D3231F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догматического богословия. Предмет, задачи и метод дисциплины. Развитие догматической науки. Краткая история догматической науки. Понятие источников догматической науки, их особенности и корректная интерпретация. Основные группы источников богословской науки. Основная богословская терминология.</w:t>
      </w:r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Триадология</w:t>
      </w:r>
      <w:proofErr w:type="spellEnd"/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О Боге Едином в Существе</w:t>
      </w:r>
    </w:p>
    <w:p w:rsidR="00D3231F" w:rsidRDefault="00D3231F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Истины бытия Божия. Учение о Существе Божием. Свойства Существа Божия. Свойства Бога как существа абсолютного. Свойства Бога как существа свободно-разумного. Антропоморфизмы Священного Писания. Отношение свойств Божиих к Его Сущности и истинность наших представлений о Боге.</w:t>
      </w:r>
    </w:p>
    <w:p w:rsidR="00D3231F" w:rsidRDefault="00D3231F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История и значение догмата о Пресвятой Троице.</w:t>
      </w:r>
    </w:p>
    <w:p w:rsidR="00D3231F" w:rsidRDefault="00D3231F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догмата о Пресвятой Троице как основания христианской религии. Непостижимость догмата о Пресвятой Троице. Краткая история догмата о Пресвятой Троице: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доникейский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период, тринитарные споры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802C65" w:rsidRDefault="00802C65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богословие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ВеликихКаппадокийцев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Терминологическая проблема и ее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ВеликимиКаппадокийцами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Критерии различения терминов «ипостась» и «сущность».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Свидетельства Откровения о Пресвятой Троице.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Откровения о троичности Лиц в Боге: в Священном Писании и Священном Предании. Божественное достоинство и равенство Отца, Сына и Святого Духа. Свидетельство Откровения об отношениях Божественных Лиц.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Ипостасные свойства и учение о монархии Бога Отца.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Различие Божественных Лиц по Их ипостасным свойствам. Учение о монархии Бога Отца.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-католическое учение 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filioque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C65" w:rsidRDefault="00802C65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C65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Христианская космология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10. Бог как Творец мира.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Нехристианские концепции происхождения мира. Сущность христианского учения о происхождении мира. Творение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exnihilo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Вечность Божественного замысла о мире. Творение и время. Побуждение и цель творения. Совершенство творения. Проблема происхождения зла.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Бог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Промыслитель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802C65" w:rsidRDefault="00802C65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Промысле Божием. Предметы Божественного попечения и виды Промысла</w:t>
      </w:r>
      <w:r w:rsidR="00277113">
        <w:rPr>
          <w:rFonts w:ascii="Times New Roman" w:hAnsi="Times New Roman" w:cs="Times New Roman"/>
          <w:sz w:val="24"/>
          <w:szCs w:val="24"/>
        </w:rPr>
        <w:t xml:space="preserve">. Образы Божественного </w:t>
      </w:r>
      <w:proofErr w:type="spellStart"/>
      <w:r w:rsidR="00277113">
        <w:rPr>
          <w:rFonts w:ascii="Times New Roman" w:hAnsi="Times New Roman" w:cs="Times New Roman"/>
          <w:sz w:val="24"/>
          <w:szCs w:val="24"/>
        </w:rPr>
        <w:t>промышления</w:t>
      </w:r>
      <w:proofErr w:type="spellEnd"/>
      <w:r w:rsidR="00277113">
        <w:rPr>
          <w:rFonts w:ascii="Times New Roman" w:hAnsi="Times New Roman" w:cs="Times New Roman"/>
          <w:sz w:val="24"/>
          <w:szCs w:val="24"/>
        </w:rPr>
        <w:t xml:space="preserve"> о мир</w:t>
      </w:r>
      <w:proofErr w:type="gramStart"/>
      <w:r w:rsidR="0027711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77113">
        <w:rPr>
          <w:rFonts w:ascii="Times New Roman" w:hAnsi="Times New Roman" w:cs="Times New Roman"/>
          <w:sz w:val="24"/>
          <w:szCs w:val="24"/>
        </w:rPr>
        <w:t>естественный и сверхъестественный). Возможность познания Промысла Божия человеком.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Отношение Лиц Пресвятой Троице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миру.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Откровения Пресвятой Троице в мире. Участие Лиц Пресвятой Троицы в деле Творения и Промысла.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13. Основные виды творений Божиих.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духовный и ангельский. Ангелы в Священном Писании. Сотворение ангелов Богом. Природа ангелов и ее совершенство. Цель и назначение бытия ангелов. Небесная иерархия. Архангелы. Демонология. Промысел Божий о мире духовном. Сотворение Богом видимого мира. Шесть дней творения.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113" w:rsidRDefault="00277113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Христианская антропология</w:t>
      </w:r>
    </w:p>
    <w:p w:rsidR="00277113" w:rsidRDefault="00277113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14. Сотворение человека Богом.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Богоустановленное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различие полов. Брак. Происхождение от Адама и Евы всего рода человеческого.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15. Состав человеческой природы.</w:t>
      </w:r>
    </w:p>
    <w:p w:rsidR="00277113" w:rsidRDefault="00277113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Дихотомия и трихотомия. Тело в составе человеческой природы. Значение тела как органа души. Человеческая телесность и спасение человека. Душа в составе человеческой природы. Святоотеческое мнение о происхождении человеческих душ. Свойства человеческой души. Отличие человеческой души от душ животных.</w:t>
      </w:r>
    </w:p>
    <w:p w:rsidR="001F4C1B" w:rsidRDefault="001F4C1B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16. Образ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Божии в человеке.</w:t>
      </w:r>
    </w:p>
    <w:p w:rsidR="001F4C1B" w:rsidRDefault="001F4C1B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богоподобия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человеке.</w:t>
      </w:r>
    </w:p>
    <w:p w:rsidR="001F4C1B" w:rsidRDefault="001F4C1B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17. Назначение человека. </w:t>
      </w:r>
    </w:p>
    <w:p w:rsidR="001F4C1B" w:rsidRDefault="001F4C1B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 человека до грехопадения.</w:t>
      </w:r>
    </w:p>
    <w:p w:rsidR="001F4C1B" w:rsidRDefault="001F4C1B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18. Грехопадение.</w:t>
      </w:r>
    </w:p>
    <w:p w:rsidR="001F4C1B" w:rsidRDefault="001F4C1B" w:rsidP="001F4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попечения Божия о человеке до грехопадения. Грехопадение человека и его последствия. Православное учение о распространении в мире греха. Понятие греха. Всеобщность греха. Понятие первородного греха.</w:t>
      </w:r>
    </w:p>
    <w:p w:rsidR="001F4C1B" w:rsidRDefault="001F4C1B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C1B" w:rsidRDefault="001F4C1B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</w:p>
    <w:p w:rsidR="001F4C1B" w:rsidRPr="00802C65" w:rsidRDefault="001F4C1B" w:rsidP="00236E1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19. Общая характеристика православного учения о Боге Спасителе и свидетельства Откровения о Нем.</w:t>
      </w:r>
    </w:p>
    <w:p w:rsidR="00236E12" w:rsidRDefault="00D339C2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Предвечный Совет Пресвятой Троицы о спасении человеческого рода. Участие в деле спасения Лиц Пресвятой Троицы</w:t>
      </w:r>
      <w:r w:rsidR="008D2861">
        <w:rPr>
          <w:rFonts w:ascii="Times New Roman" w:hAnsi="Times New Roman" w:cs="Times New Roman"/>
          <w:sz w:val="24"/>
          <w:szCs w:val="24"/>
        </w:rPr>
        <w:t xml:space="preserve">. Учение о Лице Спасителя и о таинстве </w:t>
      </w:r>
      <w:proofErr w:type="spellStart"/>
      <w:r w:rsidR="008D2861">
        <w:rPr>
          <w:rFonts w:ascii="Times New Roman" w:hAnsi="Times New Roman" w:cs="Times New Roman"/>
          <w:sz w:val="24"/>
          <w:szCs w:val="24"/>
        </w:rPr>
        <w:t>Боговоплощения</w:t>
      </w:r>
      <w:proofErr w:type="spellEnd"/>
      <w:r w:rsidR="008D2861">
        <w:rPr>
          <w:rFonts w:ascii="Times New Roman" w:hAnsi="Times New Roman" w:cs="Times New Roman"/>
          <w:sz w:val="24"/>
          <w:szCs w:val="24"/>
        </w:rPr>
        <w:t>. Иисус Христос – Истинный Бог и Человек. Отличие Богочеловека Христа по человечеству от других людей.</w:t>
      </w:r>
    </w:p>
    <w:p w:rsidR="008D2861" w:rsidRDefault="008D286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20. Православный догмат о Лице Искупителя и его история. Ложные мнения о Лице Спасителя.</w:t>
      </w:r>
    </w:p>
    <w:p w:rsidR="008D2861" w:rsidRDefault="008D286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21. Халкидонский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образе соединения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Христе.</w:t>
      </w:r>
    </w:p>
    <w:p w:rsidR="008D2861" w:rsidRDefault="008D286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термина </w:t>
      </w:r>
      <w:r>
        <w:rPr>
          <w:rFonts w:ascii="Symbol" w:hAnsi="Symbol" w:cs="Times New Roman"/>
          <w:sz w:val="24"/>
          <w:szCs w:val="24"/>
          <w:lang w:val="en-US"/>
        </w:rPr>
        <w:t></w:t>
      </w:r>
      <w:r>
        <w:rPr>
          <w:rFonts w:ascii="Symbol" w:hAnsi="Symbol" w:cs="Times New Roman"/>
          <w:sz w:val="24"/>
          <w:szCs w:val="24"/>
          <w:lang w:val="en-US"/>
        </w:rPr>
        <w:t></w:t>
      </w:r>
      <w:r>
        <w:rPr>
          <w:rFonts w:ascii="Symbol" w:hAnsi="Symbol" w:cs="Times New Roman"/>
          <w:sz w:val="24"/>
          <w:szCs w:val="24"/>
          <w:lang w:val="en-US"/>
        </w:rPr>
        <w:t></w:t>
      </w:r>
      <w:r>
        <w:rPr>
          <w:rFonts w:ascii="Symbol" w:hAnsi="Symbol" w:cs="Times New Roman"/>
          <w:sz w:val="24"/>
          <w:szCs w:val="24"/>
          <w:lang w:val="en-US"/>
        </w:rPr>
        <w:t></w:t>
      </w:r>
      <w:r>
        <w:rPr>
          <w:rFonts w:ascii="Symbol" w:hAnsi="Symbol" w:cs="Times New Roman"/>
          <w:sz w:val="24"/>
          <w:szCs w:val="24"/>
          <w:lang w:val="en-US"/>
        </w:rPr>
        <w:t></w:t>
      </w:r>
      <w:r>
        <w:rPr>
          <w:rFonts w:ascii="Symbol" w:hAnsi="Symbol" w:cs="Times New Roman"/>
          <w:sz w:val="24"/>
          <w:szCs w:val="24"/>
          <w:lang w:val="en-US"/>
        </w:rPr>
        <w:t></w:t>
      </w:r>
      <w:r>
        <w:rPr>
          <w:rFonts w:ascii="Symbol" w:hAnsi="Symbol" w:cs="Times New Roman"/>
          <w:sz w:val="24"/>
          <w:szCs w:val="24"/>
          <w:lang w:val="en-US"/>
        </w:rPr>
        <w:t></w:t>
      </w:r>
      <w:r>
        <w:rPr>
          <w:rFonts w:ascii="Symbol" w:hAnsi="Symbol" w:cs="Times New Roman"/>
          <w:sz w:val="24"/>
          <w:szCs w:val="24"/>
          <w:lang w:val="en-US"/>
        </w:rPr>
        <w:t></w:t>
      </w:r>
      <w:r>
        <w:rPr>
          <w:rFonts w:ascii="Symbol" w:hAnsi="Symbol" w:cs="Times New Roman"/>
          <w:sz w:val="24"/>
          <w:szCs w:val="24"/>
          <w:lang w:val="en-US"/>
        </w:rPr>
        <w:t></w:t>
      </w:r>
      <w:r>
        <w:rPr>
          <w:rFonts w:ascii="Symbol" w:hAnsi="Symbol" w:cs="Times New Roman"/>
          <w:sz w:val="24"/>
          <w:szCs w:val="24"/>
          <w:lang w:val="en-US"/>
        </w:rPr>
        <w:t></w:t>
      </w:r>
      <w:r>
        <w:rPr>
          <w:rFonts w:ascii="Symbol" w:hAnsi="Symbol" w:cs="Times New Roman"/>
          <w:sz w:val="24"/>
          <w:szCs w:val="24"/>
          <w:lang w:val="en-US"/>
        </w:rPr>
        <w:t></w:t>
      </w:r>
      <w:r>
        <w:rPr>
          <w:rFonts w:ascii="Times New Roman" w:hAnsi="Times New Roman" w:cs="Times New Roman"/>
          <w:sz w:val="24"/>
          <w:szCs w:val="24"/>
        </w:rPr>
        <w:t>. Ипостасное соединение природ во Христе и его следствие.</w:t>
      </w:r>
    </w:p>
    <w:p w:rsidR="008D2861" w:rsidRDefault="008D286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861" w:rsidRDefault="008D286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Сотериология</w:t>
      </w:r>
      <w:proofErr w:type="spellEnd"/>
    </w:p>
    <w:p w:rsidR="008D2861" w:rsidRDefault="008D286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22. Составляющие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сотериологии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Понятие об искуплении. Необходимость и цель искупления. Теории искупления. История искупления, его этапы. Спасительные плоды Искупления.</w:t>
      </w:r>
    </w:p>
    <w:p w:rsidR="008D2861" w:rsidRDefault="008D286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23. Учение о Боге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Освятителе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Понятие «благодать». Участие Лиц Пресвятой Троицы в деле освящения творения. Виды благодати. Отношение благодати к свободе воли человека. Значение веры и добрых дел в освящении человека.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Экклесиология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24. Понятие о Церкви, ее основание, цель и назначение. Богочеловек Христос – Глава Церкви. Святой Дух в жизни Церкви.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25. Онтологические свойства Церкви.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Церкви. Священноначалие. Почитание Святых, икон и честных мощей угодников Божиих.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Сакраментология</w:t>
      </w:r>
      <w:proofErr w:type="spellEnd"/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26. Понятие о Таинствах Церкви. Таинство и обряд. Действительность и действенность Таинств. Таинства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инославии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27. Таинства Церкви: Крещение, Миропомазание, Евхаристия, Покаяние, Брак, Елеосвящение и Священство. Особое отношение Предания к чину отпевания и к чину монашеского пострижения.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Эсхатология</w:t>
      </w:r>
    </w:p>
    <w:p w:rsidR="00493F1E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28. Бог как Судия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Мздовоздаятель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891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Телесная смерть и бессмертие души. Частный суд и его последствия</w:t>
      </w:r>
      <w:r w:rsidR="00493F1E">
        <w:rPr>
          <w:rFonts w:ascii="Times New Roman" w:hAnsi="Times New Roman" w:cs="Times New Roman"/>
          <w:sz w:val="24"/>
          <w:szCs w:val="24"/>
        </w:rPr>
        <w:t>. Второе Пришествие Христово и его признаки. Воскресение мертвых, его всеобщность и одновременность. Благодатное Царство Христово. Изменение живых при воскресении умерших. Тело воскресения и его свойства.</w:t>
      </w:r>
    </w:p>
    <w:p w:rsidR="00493F1E" w:rsidRDefault="00493F1E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29. Кончина мира.</w:t>
      </w:r>
    </w:p>
    <w:p w:rsidR="004D65A8" w:rsidRDefault="00493F1E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Страшный Суд и его последствия.</w:t>
      </w:r>
    </w:p>
    <w:p w:rsidR="00F65220" w:rsidRDefault="00F65220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2517"/>
        <w:gridCol w:w="453"/>
        <w:gridCol w:w="709"/>
        <w:gridCol w:w="567"/>
        <w:gridCol w:w="483"/>
        <w:gridCol w:w="660"/>
        <w:gridCol w:w="700"/>
        <w:gridCol w:w="2942"/>
      </w:tblGrid>
      <w:tr w:rsidR="00FA672C" w:rsidRPr="00007828" w:rsidTr="00BD4593"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семестра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 (по неделям семестра)</w:t>
            </w:r>
          </w:p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(по семестрам)</w:t>
            </w:r>
          </w:p>
        </w:tc>
      </w:tr>
      <w:tr w:rsidR="00FA672C" w:rsidRPr="00007828" w:rsidTr="00BD4593"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2C" w:rsidRPr="00007828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72C" w:rsidRPr="00D1199A" w:rsidTr="00BD4593">
        <w:tc>
          <w:tcPr>
            <w:tcW w:w="574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Богопознание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right w:val="single" w:sz="4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занятии(1)</w:t>
            </w:r>
          </w:p>
        </w:tc>
      </w:tr>
      <w:tr w:rsidR="00FA672C" w:rsidRPr="00D1199A" w:rsidTr="00BD4593">
        <w:tc>
          <w:tcPr>
            <w:tcW w:w="574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Предание.</w:t>
            </w: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right w:val="single" w:sz="4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</w:tcBorders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 (2)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Православное богословие как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Богословская наука.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 как наука.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 (4)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Триад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Боге Едином в Существе.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значение догмата о Пресвятой Троице.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богословие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ВеликихКаппадокийцев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 (9)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Откровения о Пресвятой Троице.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Ипостасные свойства и учение о монархии Бога Отца.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 (13)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космология. Бог как Творец мира.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Промыслитель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 (16)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Лиц Пресвятой Троицы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тварному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миру.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72C" w:rsidRPr="00D1199A" w:rsidTr="00BD4593">
        <w:trPr>
          <w:trHeight w:val="766"/>
        </w:trPr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творений Божиих.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практическом занятии(18</w:t>
            </w:r>
            <w:r w:rsidRPr="00F6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 (18), экзамен (3).</w:t>
            </w:r>
          </w:p>
        </w:tc>
      </w:tr>
      <w:tr w:rsidR="00FA672C" w:rsidRPr="00F65220" w:rsidTr="00BD4593">
        <w:trPr>
          <w:trHeight w:val="405"/>
        </w:trPr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семестр</w:t>
            </w:r>
          </w:p>
        </w:tc>
        <w:tc>
          <w:tcPr>
            <w:tcW w:w="453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F65220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антропология. Сотворение человека Богом.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A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человеческой природы.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занятии(2)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Божии в человеке.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занятии(3)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человека.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занятии(4)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Грехопадение.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практическом занятии(5</w:t>
            </w:r>
            <w:r w:rsidRPr="00922CF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(5)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православного учения о Боге Спасителе и свидетельства Откровения о Нем.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занятии(6-7)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догмат о Лице Искупителя и его история.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занятии(8)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Халкидонский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образе соединения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Христе.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занятии(9)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Сотериология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сотериологии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Понятие об искуплении.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практическом занятии(10</w:t>
            </w: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(10)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Боге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Освятителе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практическом занятии(11-12</w:t>
            </w: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(12)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Экклесиология. Понятие о Церкви, ее основание, цель и назначение.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занятии(13)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Онтологические свойства Церкви.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(14)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Сакраментология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Понятие о таинствах Церкви.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занятии(15)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47">
              <w:rPr>
                <w:rFonts w:ascii="Times New Roman" w:hAnsi="Times New Roman" w:cs="Times New Roman"/>
                <w:sz w:val="24"/>
                <w:szCs w:val="24"/>
              </w:rPr>
              <w:t xml:space="preserve">Таинства Церкви: Крещение, Миропомазание, Евхаристия, Покаяние, Брак, </w:t>
            </w:r>
            <w:r w:rsidRPr="001A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Елеосвящение и Священство.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(16)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Эсхатология. Бог как Судия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Мздовоздаятель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практическом занятии(17)</w:t>
            </w:r>
          </w:p>
        </w:tc>
      </w:tr>
      <w:tr w:rsidR="00FA672C" w:rsidRPr="00D1199A" w:rsidTr="00BD4593">
        <w:tc>
          <w:tcPr>
            <w:tcW w:w="574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Кончина мира.</w:t>
            </w:r>
          </w:p>
        </w:tc>
        <w:tc>
          <w:tcPr>
            <w:tcW w:w="45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DE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(18)</w:t>
            </w:r>
          </w:p>
        </w:tc>
      </w:tr>
      <w:tr w:rsidR="00FA672C" w:rsidRPr="00642ADE" w:rsidTr="00BD4593">
        <w:trPr>
          <w:trHeight w:val="299"/>
        </w:trPr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1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53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A672C" w:rsidRDefault="00E52715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642ADE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C" w:rsidRPr="00642ADE" w:rsidTr="00BD4593">
        <w:trPr>
          <w:trHeight w:val="279"/>
        </w:trPr>
        <w:tc>
          <w:tcPr>
            <w:tcW w:w="574" w:type="dxa"/>
          </w:tcPr>
          <w:p w:rsidR="00FA672C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семестр:</w:t>
            </w:r>
          </w:p>
        </w:tc>
        <w:tc>
          <w:tcPr>
            <w:tcW w:w="453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3" w:type="dxa"/>
          </w:tcPr>
          <w:p w:rsidR="00FA672C" w:rsidRPr="00CC2DEA" w:rsidRDefault="00E52715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0" w:type="dxa"/>
          </w:tcPr>
          <w:p w:rsidR="00FA672C" w:rsidRPr="00CC2DE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FA672C" w:rsidRPr="00D1199A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672C" w:rsidRPr="00642ADE" w:rsidRDefault="00FA672C" w:rsidP="00BD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891" w:rsidRPr="00D1199A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Pr="00D1199A" w:rsidRDefault="00B0287D" w:rsidP="00F23A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Pr="00F23A20" w:rsidRDefault="00642ADE" w:rsidP="00F23A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2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642ADE" w:rsidRDefault="00642ADE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аудиторные занятия, самостоятельная работа студентов.</w:t>
      </w:r>
    </w:p>
    <w:p w:rsidR="00C6651B" w:rsidRDefault="00642ADE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практических занятий предусмотрено использование а</w:t>
      </w:r>
      <w:r w:rsidR="00F23A20">
        <w:rPr>
          <w:rFonts w:ascii="Times New Roman" w:hAnsi="Times New Roman" w:cs="Times New Roman"/>
          <w:sz w:val="24"/>
          <w:szCs w:val="24"/>
        </w:rPr>
        <w:t>ктивных форм занятий, построенных</w:t>
      </w:r>
      <w:r>
        <w:rPr>
          <w:rFonts w:ascii="Times New Roman" w:hAnsi="Times New Roman" w:cs="Times New Roman"/>
          <w:sz w:val="24"/>
          <w:szCs w:val="24"/>
        </w:rPr>
        <w:t xml:space="preserve"> в традиционной форме</w:t>
      </w:r>
      <w:r w:rsidR="00F23A20">
        <w:rPr>
          <w:rFonts w:ascii="Times New Roman" w:hAnsi="Times New Roman" w:cs="Times New Roman"/>
          <w:sz w:val="24"/>
          <w:szCs w:val="24"/>
        </w:rPr>
        <w:t xml:space="preserve"> (включая опрос) и с применением интерактивных методов при работе с источниками и в исследовательских изысканиях, в сочетании с внеаудиторной (самостоятельной) работой при  поддержке преподавателя и с обсуждением возникающих проблем в формате </w:t>
      </w:r>
      <w:proofErr w:type="gramStart"/>
      <w:r w:rsidR="00F23A20">
        <w:rPr>
          <w:rFonts w:ascii="Times New Roman" w:hAnsi="Times New Roman" w:cs="Times New Roman"/>
          <w:sz w:val="24"/>
          <w:szCs w:val="24"/>
        </w:rPr>
        <w:t>Интернет-форума</w:t>
      </w:r>
      <w:proofErr w:type="gramEnd"/>
      <w:r w:rsidR="00F23A20">
        <w:rPr>
          <w:rFonts w:ascii="Times New Roman" w:hAnsi="Times New Roman" w:cs="Times New Roman"/>
          <w:sz w:val="24"/>
          <w:szCs w:val="24"/>
        </w:rPr>
        <w:t>.</w:t>
      </w:r>
    </w:p>
    <w:p w:rsidR="00C6651B" w:rsidRDefault="00C6651B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Default="00C6651B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1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A20" w:rsidRPr="00C6651B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успеваемости, промежуточной аттестации по итогам</w:t>
      </w:r>
      <w:r w:rsidRPr="00C6651B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и учебно-методическое обеспечение самостоятельной работы студентов</w:t>
      </w:r>
    </w:p>
    <w:p w:rsidR="00C6651B" w:rsidRDefault="00C6651B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средства составляются преподавателем самостоятельно при ежегодно</w:t>
      </w:r>
      <w:r w:rsidR="00E67B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обновлении банка средств.</w:t>
      </w:r>
      <w:r w:rsidR="00E67BE9">
        <w:rPr>
          <w:rFonts w:ascii="Times New Roman" w:hAnsi="Times New Roman" w:cs="Times New Roman"/>
          <w:sz w:val="24"/>
          <w:szCs w:val="24"/>
        </w:rPr>
        <w:t xml:space="preserve"> Формой итогового контроля является экзамен, который проводится в соответствии с календарным планированием изучения курса. Кроме того, в качестве промежуточной формы контроля</w:t>
      </w:r>
      <w:r w:rsidR="00AE5296">
        <w:rPr>
          <w:rFonts w:ascii="Times New Roman" w:hAnsi="Times New Roman" w:cs="Times New Roman"/>
          <w:sz w:val="24"/>
          <w:szCs w:val="24"/>
        </w:rPr>
        <w:t xml:space="preserve"> предполагается проведение семинаров в каждом семестре с учетом учебно-тематического плана занятий.</w:t>
      </w:r>
    </w:p>
    <w:p w:rsidR="00AE5296" w:rsidRDefault="00AE5296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296" w:rsidRDefault="00AE5296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Вопросу к экзамену/семинару</w:t>
      </w:r>
    </w:p>
    <w:p w:rsidR="00D653B2" w:rsidRDefault="00D653B2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B2" w:rsidRDefault="00D653B2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Краткий обзор философских теорий о происхождении мира. Пантеизм, дуализм, материализм.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Учение Священного Писания и Святых Отцов о происхождении мира.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Вечность Божественного замысла о мире.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Участие всех Лиц Святой Троицы в деле творения мира.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Творение мира «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exnihilo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>».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 Время как один из аспектов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тварности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Побуждение и цель творения.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Бог – Творец невидимого мира.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Время сотворения ангелов.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Обзор критических возражений по вопросу бытия ангелов.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Совершенство ангельской природы.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Небесная иерархия.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Творение видимого мира.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Догматическое содержание </w:t>
      </w:r>
      <w:proofErr w:type="spellStart"/>
      <w:r w:rsidR="00EC0954">
        <w:rPr>
          <w:rFonts w:ascii="Times New Roman" w:hAnsi="Times New Roman" w:cs="Times New Roman"/>
          <w:sz w:val="24"/>
          <w:szCs w:val="24"/>
        </w:rPr>
        <w:t>Ш</w:t>
      </w:r>
      <w:r w:rsidRPr="00D653B2">
        <w:rPr>
          <w:rFonts w:ascii="Times New Roman" w:hAnsi="Times New Roman" w:cs="Times New Roman"/>
          <w:sz w:val="24"/>
          <w:szCs w:val="24"/>
        </w:rPr>
        <w:t>естоднева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>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Творение 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Образ и подобие Божие в человеке.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Единство человеческого рода.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Происхождение душ.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Состояние первозданного человека и мира.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lastRenderedPageBreak/>
        <w:t>Учение Священного Писания и Святых Отцов о Божественном Промысле.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Виды и образы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БожественногоПромышления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о мире.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Промысл – проявление благости и премудрости Божией.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Действие Промысла Божия.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3B2">
        <w:rPr>
          <w:rFonts w:ascii="Times New Roman" w:hAnsi="Times New Roman" w:cs="Times New Roman"/>
          <w:sz w:val="24"/>
          <w:szCs w:val="24"/>
        </w:rPr>
        <w:t>Божественный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 xml:space="preserve"> Промысл о духовном мире.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Падение в ангельском мире.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Искажение природы падших ангелов.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Промысл </w:t>
      </w:r>
      <w:proofErr w:type="gramStart"/>
      <w:r w:rsidRPr="00D653B2">
        <w:rPr>
          <w:rFonts w:ascii="Times New Roman" w:hAnsi="Times New Roman" w:cs="Times New Roman"/>
          <w:sz w:val="24"/>
          <w:szCs w:val="24"/>
        </w:rPr>
        <w:t>Божий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 xml:space="preserve"> о человеке.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Достоверность библейского повествования о грехопадении человека.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Различные аспекты грехопадения.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 Смерть как следствие грехопадения.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Признаки духовной смерти.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Физические следствия грехопадения.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Первородный грех – искажение человеческой природы.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Вменение первородного греха.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Помышление Божие о человеке после грехопадения.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Смертность и смерть как проявление Божественного попечения о человеке после грехопадения.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Кожаные ризы.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Промысл </w:t>
      </w:r>
      <w:proofErr w:type="gramStart"/>
      <w:r w:rsidRPr="00D653B2">
        <w:rPr>
          <w:rFonts w:ascii="Times New Roman" w:hAnsi="Times New Roman" w:cs="Times New Roman"/>
          <w:sz w:val="24"/>
          <w:szCs w:val="24"/>
        </w:rPr>
        <w:t>Божий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 xml:space="preserve"> и страдания.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Промысл </w:t>
      </w:r>
      <w:proofErr w:type="gramStart"/>
      <w:r w:rsidRPr="00D653B2">
        <w:rPr>
          <w:rFonts w:ascii="Times New Roman" w:hAnsi="Times New Roman" w:cs="Times New Roman"/>
          <w:sz w:val="24"/>
          <w:szCs w:val="24"/>
        </w:rPr>
        <w:t>Божий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 xml:space="preserve"> о восстановлении падшего 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Отличительные особенности догмата о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Боговоплощении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>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Краткая история догмата о Лице Иисуса Христа.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Искажение учения Церкви о Лице Богочеловека.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Учение Церкви о Лице Иисуса Христа.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 Свидетельства о </w:t>
      </w:r>
      <w:proofErr w:type="gramStart"/>
      <w:r w:rsidRPr="00D653B2">
        <w:rPr>
          <w:rFonts w:ascii="Times New Roman" w:hAnsi="Times New Roman" w:cs="Times New Roman"/>
          <w:sz w:val="24"/>
          <w:szCs w:val="24"/>
        </w:rPr>
        <w:t>Божес</w:t>
      </w:r>
      <w:r w:rsidR="006E0F83">
        <w:rPr>
          <w:rFonts w:ascii="Times New Roman" w:hAnsi="Times New Roman" w:cs="Times New Roman"/>
          <w:sz w:val="24"/>
          <w:szCs w:val="24"/>
        </w:rPr>
        <w:t>к</w:t>
      </w:r>
      <w:r w:rsidRPr="00D653B2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 xml:space="preserve"> и человеческом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естествах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Иисуса Христа.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Особенности человеческой природы Иисуса Христа.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Единство Ипостаси в Иисусе Христе.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Образ соединения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во Христе.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Единое нераздельное поклонение по Божеству и человечеству.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Двойство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воль и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двойстводействований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во Христе.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Богоматеринство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Девы Марии.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Приснодевство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Божией Матери.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Догмат о непорочном зачатии Девы Марии.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Необходимость и возможность спасения падшего 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Причина длительности периода от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протоевангелия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до Рождества Христова.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3B2">
        <w:rPr>
          <w:rFonts w:ascii="Times New Roman" w:hAnsi="Times New Roman" w:cs="Times New Roman"/>
          <w:sz w:val="24"/>
          <w:szCs w:val="24"/>
        </w:rPr>
        <w:t>Сущность дела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 xml:space="preserve"> искупления.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Земная жизнь Спасителя как искупительный подвиг.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Смерть Богочеловека.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Значение искупительного подвига Христа и вменение его человеку.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Значение чудес Христовых.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Свидетельства Священного Писания и вера Церкви о сошествии Христа </w:t>
      </w:r>
      <w:proofErr w:type="gramStart"/>
      <w:r w:rsidRPr="00D653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 xml:space="preserve"> ад и победа над адом (время, цель и значение этого события).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Вознесение Христа и Его вечное царствование.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Действие Благодати.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Оправдание и освящение 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Необходимость Благодати для спасения 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Всеобщность Благодати и предопределения.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Отношение Благодати к свободе 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Значение веры и добрых дел в спасении человека.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Значение слов «церковь» и «экклесия».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О времени основания Церкви.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lastRenderedPageBreak/>
        <w:t>Богочеловеческая природа Церкви.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B2">
        <w:rPr>
          <w:rFonts w:ascii="Times New Roman" w:hAnsi="Times New Roman" w:cs="Times New Roman"/>
          <w:sz w:val="24"/>
          <w:szCs w:val="24"/>
        </w:rPr>
        <w:t>Христологический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аспект Церкви.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Пневматологический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аспект Церкви.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Состав Церкви и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богоучрежденность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 xml:space="preserve"> иерархии.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Свойства Церкви Христовой.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Собор как высший орган церковной власти.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Отношение между земной и небесной Церковью.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Молитвы Церкви за </w:t>
      </w:r>
      <w:proofErr w:type="gramStart"/>
      <w:r w:rsidRPr="00D653B2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D653B2">
        <w:rPr>
          <w:rFonts w:ascii="Times New Roman" w:hAnsi="Times New Roman" w:cs="Times New Roman"/>
          <w:sz w:val="24"/>
          <w:szCs w:val="24"/>
        </w:rPr>
        <w:t>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Почитание святых.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Почитание святых мощей и святых икон.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Таинства Церкви.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Учение о Боге как Судии и </w:t>
      </w:r>
      <w:proofErr w:type="spellStart"/>
      <w:r w:rsidRPr="00D653B2">
        <w:rPr>
          <w:rFonts w:ascii="Times New Roman" w:hAnsi="Times New Roman" w:cs="Times New Roman"/>
          <w:sz w:val="24"/>
          <w:szCs w:val="24"/>
        </w:rPr>
        <w:t>Мздовоздаятеле</w:t>
      </w:r>
      <w:proofErr w:type="spellEnd"/>
      <w:r w:rsidRPr="00D653B2">
        <w:rPr>
          <w:rFonts w:ascii="Times New Roman" w:hAnsi="Times New Roman" w:cs="Times New Roman"/>
          <w:sz w:val="24"/>
          <w:szCs w:val="24"/>
        </w:rPr>
        <w:t>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Частный суд.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Мытарства.</w:t>
      </w:r>
    </w:p>
    <w:p w:rsid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Воскресение мертвых. 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Всеобщий суд.</w:t>
      </w:r>
    </w:p>
    <w:p w:rsidR="00D653B2" w:rsidRPr="00D653B2" w:rsidRDefault="00D653B2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Антихрист.</w:t>
      </w:r>
    </w:p>
    <w:p w:rsidR="00D653B2" w:rsidRPr="00D653B2" w:rsidRDefault="00EC0954" w:rsidP="00EC095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Пришествие Христово.</w:t>
      </w:r>
    </w:p>
    <w:p w:rsidR="00D653B2" w:rsidRPr="00D653B2" w:rsidRDefault="00D653B2" w:rsidP="00D653B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5296" w:rsidRPr="00AE5296" w:rsidRDefault="00AE5296" w:rsidP="00D653B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6651B" w:rsidRPr="006E0F83" w:rsidRDefault="00863940" w:rsidP="003E139E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83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863940" w:rsidRDefault="00863940" w:rsidP="008639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863940" w:rsidRDefault="00863940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Великий,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3940">
        <w:rPr>
          <w:rFonts w:ascii="Times New Roman" w:hAnsi="Times New Roman" w:cs="Times New Roman"/>
          <w:sz w:val="24"/>
          <w:szCs w:val="24"/>
        </w:rPr>
        <w:t xml:space="preserve">Письмо 38. К Григорию брату//Творения иже </w:t>
      </w:r>
      <w:proofErr w:type="gramStart"/>
      <w:r w:rsidRPr="008639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3940">
        <w:rPr>
          <w:rFonts w:ascii="Times New Roman" w:hAnsi="Times New Roman" w:cs="Times New Roman"/>
          <w:sz w:val="24"/>
          <w:szCs w:val="24"/>
        </w:rPr>
        <w:t xml:space="preserve"> святых отца нашего Василия Великого. Письма. Минск: </w:t>
      </w:r>
      <w:proofErr w:type="spellStart"/>
      <w:r w:rsidRPr="00863940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863940">
        <w:rPr>
          <w:rFonts w:ascii="Times New Roman" w:hAnsi="Times New Roman" w:cs="Times New Roman"/>
          <w:sz w:val="24"/>
          <w:szCs w:val="24"/>
        </w:rPr>
        <w:t>, 2003. С. 63-72.</w:t>
      </w: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940" w:rsidRDefault="00863940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Григорий Богослов,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3940">
        <w:rPr>
          <w:rFonts w:ascii="Times New Roman" w:hAnsi="Times New Roman" w:cs="Times New Roman"/>
          <w:sz w:val="24"/>
          <w:szCs w:val="24"/>
        </w:rPr>
        <w:t xml:space="preserve">Слово 29. О богословии третье, о Боге Сыне первое// Григорий Богослов, </w:t>
      </w:r>
      <w:proofErr w:type="spellStart"/>
      <w:r w:rsidRPr="00863940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863940">
        <w:rPr>
          <w:rFonts w:ascii="Times New Roman" w:hAnsi="Times New Roman" w:cs="Times New Roman"/>
          <w:sz w:val="24"/>
          <w:szCs w:val="24"/>
        </w:rPr>
        <w:t>. Собрание творений</w:t>
      </w:r>
      <w:r>
        <w:rPr>
          <w:rFonts w:ascii="Times New Roman" w:hAnsi="Times New Roman" w:cs="Times New Roman"/>
          <w:sz w:val="24"/>
          <w:szCs w:val="24"/>
        </w:rPr>
        <w:t>: В 2 т. М.: Свято-Троицкая Сергиева Лавра, 1994. Т. 1. С. 413-428</w:t>
      </w:r>
      <w:r w:rsidR="000F1937">
        <w:rPr>
          <w:rFonts w:ascii="Times New Roman" w:hAnsi="Times New Roman" w:cs="Times New Roman"/>
          <w:sz w:val="24"/>
          <w:szCs w:val="24"/>
        </w:rPr>
        <w:t>.</w:t>
      </w: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Иоанн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Дамаскин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Точное изложение православной веры (</w:t>
      </w:r>
      <w:r>
        <w:rPr>
          <w:rFonts w:ascii="Times New Roman" w:hAnsi="Times New Roman" w:cs="Times New Roman"/>
          <w:i/>
          <w:sz w:val="24"/>
          <w:szCs w:val="24"/>
        </w:rPr>
        <w:t>любое издание)</w:t>
      </w: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Давыденков О.,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свящ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1937">
        <w:rPr>
          <w:rFonts w:ascii="Times New Roman" w:hAnsi="Times New Roman" w:cs="Times New Roman"/>
          <w:sz w:val="24"/>
          <w:szCs w:val="24"/>
        </w:rPr>
        <w:t>Догматическое богословие. М.: ПСТБИ, 1997.</w:t>
      </w: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Лосский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 Н. </w:t>
      </w:r>
      <w:r w:rsidRPr="000F1937">
        <w:rPr>
          <w:rFonts w:ascii="Times New Roman" w:hAnsi="Times New Roman" w:cs="Times New Roman"/>
          <w:sz w:val="24"/>
          <w:szCs w:val="24"/>
        </w:rPr>
        <w:t xml:space="preserve">Богословие и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боговидение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М.,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937" w:rsidRPr="000F1937" w:rsidRDefault="000F1937" w:rsidP="0086394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Макарий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(Булгаков), митр. </w:t>
      </w:r>
      <w:r w:rsidRPr="000F1937">
        <w:rPr>
          <w:rFonts w:ascii="Times New Roman" w:hAnsi="Times New Roman" w:cs="Times New Roman"/>
          <w:sz w:val="24"/>
          <w:szCs w:val="24"/>
        </w:rPr>
        <w:t>Православно-догматическое богословие: В 2 т. Коломна: Свято-Троицкий Ново-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Голутвин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 монастырь, 1993. Репринт: СПб.</w:t>
      </w:r>
      <w:r w:rsidR="00B303D6">
        <w:rPr>
          <w:rFonts w:ascii="Times New Roman" w:hAnsi="Times New Roman" w:cs="Times New Roman"/>
          <w:sz w:val="24"/>
          <w:szCs w:val="24"/>
        </w:rPr>
        <w:t>,</w:t>
      </w:r>
      <w:r w:rsidRPr="000F1937">
        <w:rPr>
          <w:rFonts w:ascii="Times New Roman" w:hAnsi="Times New Roman" w:cs="Times New Roman"/>
          <w:sz w:val="24"/>
          <w:szCs w:val="24"/>
        </w:rPr>
        <w:t>1883.</w:t>
      </w:r>
    </w:p>
    <w:p w:rsidR="00E633D7" w:rsidRDefault="000F1937" w:rsidP="000F1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1937">
        <w:rPr>
          <w:rFonts w:ascii="Times New Roman" w:hAnsi="Times New Roman" w:cs="Times New Roman"/>
          <w:i/>
          <w:sz w:val="24"/>
          <w:szCs w:val="24"/>
        </w:rPr>
        <w:t>Флоровский Г. В. прот</w:t>
      </w:r>
      <w:r w:rsidRPr="000F1937">
        <w:rPr>
          <w:rFonts w:ascii="Times New Roman" w:hAnsi="Times New Roman" w:cs="Times New Roman"/>
          <w:sz w:val="24"/>
          <w:szCs w:val="24"/>
        </w:rPr>
        <w:t>. Восточные отцы IV века. Париж. 1931,  пер. М.</w:t>
      </w:r>
      <w:r w:rsidR="00B303D6">
        <w:rPr>
          <w:rFonts w:ascii="Times New Roman" w:hAnsi="Times New Roman" w:cs="Times New Roman"/>
          <w:sz w:val="24"/>
          <w:szCs w:val="24"/>
        </w:rPr>
        <w:t>,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1937">
        <w:rPr>
          <w:rFonts w:ascii="Times New Roman" w:hAnsi="Times New Roman" w:cs="Times New Roman"/>
          <w:i/>
          <w:sz w:val="24"/>
          <w:szCs w:val="24"/>
        </w:rPr>
        <w:t>Флоровский Г. В. прот</w:t>
      </w:r>
      <w:r w:rsidRPr="000F1937">
        <w:rPr>
          <w:rFonts w:ascii="Times New Roman" w:hAnsi="Times New Roman" w:cs="Times New Roman"/>
          <w:sz w:val="24"/>
          <w:szCs w:val="24"/>
        </w:rPr>
        <w:t>. Восточные отцы V-VIII веков. Париж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1933. пер. М.</w:t>
      </w:r>
      <w:r w:rsidR="00B303D6">
        <w:rPr>
          <w:rFonts w:ascii="Times New Roman" w:hAnsi="Times New Roman" w:cs="Times New Roman"/>
          <w:sz w:val="24"/>
          <w:szCs w:val="24"/>
        </w:rPr>
        <w:t>,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Викторов П.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Усвоение догматических истин человеческим сознанием. ЖМП</w:t>
      </w:r>
      <w:r w:rsidR="00B303D6">
        <w:rPr>
          <w:rFonts w:ascii="Times New Roman" w:hAnsi="Times New Roman" w:cs="Times New Roman"/>
          <w:sz w:val="24"/>
          <w:szCs w:val="24"/>
        </w:rPr>
        <w:t>.,</w:t>
      </w:r>
      <w:r w:rsidRPr="000F1937">
        <w:rPr>
          <w:rFonts w:ascii="Times New Roman" w:hAnsi="Times New Roman" w:cs="Times New Roman"/>
          <w:sz w:val="24"/>
          <w:szCs w:val="24"/>
        </w:rPr>
        <w:t>1956 г., № 6.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Лосский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 xml:space="preserve"> В.Н</w:t>
      </w:r>
      <w:r w:rsidRPr="000F1937">
        <w:rPr>
          <w:rFonts w:ascii="Times New Roman" w:hAnsi="Times New Roman" w:cs="Times New Roman"/>
          <w:sz w:val="24"/>
          <w:szCs w:val="24"/>
        </w:rPr>
        <w:t>. Предание и предания. ЖМП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1970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>, № 4.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Софроний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 xml:space="preserve"> (Сахаров),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архим</w:t>
      </w:r>
      <w:proofErr w:type="spellEnd"/>
      <w:r w:rsidR="00B303D6"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Старец 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Силуан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Париж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1952. пер. Воскресенье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1991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Шаргунов</w:t>
      </w:r>
      <w:proofErr w:type="spellEnd"/>
      <w:r w:rsidR="00B303D6" w:rsidRPr="00B303D6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Догмат в христианской жизни. Троицкое слово. 1990 г., № 3.</w:t>
      </w:r>
      <w:r w:rsidRPr="000F1937">
        <w:rPr>
          <w:rFonts w:ascii="Times New Roman" w:hAnsi="Times New Roman" w:cs="Times New Roman"/>
          <w:sz w:val="24"/>
          <w:szCs w:val="24"/>
        </w:rPr>
        <w:tab/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Василий (Кривошеин), </w:t>
      </w: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архиеп</w:t>
      </w:r>
      <w:proofErr w:type="gramStart"/>
      <w:r w:rsid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1937">
        <w:rPr>
          <w:rFonts w:ascii="Times New Roman" w:hAnsi="Times New Roman" w:cs="Times New Roman"/>
          <w:sz w:val="24"/>
          <w:szCs w:val="24"/>
        </w:rPr>
        <w:t>имволические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 тексты в Православной Церкви. Богословские труды. М., 1968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Глубоковский Н.Н. проф.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Русская богословская наука в ее историческом развитии и новейшем состоянии. Варшава, 1928 г. пер. М.</w:t>
      </w:r>
      <w:r w:rsidR="00B303D6">
        <w:rPr>
          <w:rFonts w:ascii="Times New Roman" w:hAnsi="Times New Roman" w:cs="Times New Roman"/>
          <w:sz w:val="24"/>
          <w:szCs w:val="24"/>
        </w:rPr>
        <w:t>,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1992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Епифанович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 xml:space="preserve"> С. Л. проф.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Преподобный Максим Исповедник и византийское богословие. Киев. 1915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Флоровский Г.В., прот.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Пути русского богословия. 3-е изд. Париж. 1983. Пер. Вильнюс, 1991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 xml:space="preserve"> Григорий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Нисский</w:t>
      </w:r>
      <w:proofErr w:type="spellEnd"/>
      <w:r w:rsidR="00B303D6" w:rsidRPr="00B303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О жизни Моисея Законодателя.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Творения</w:t>
      </w:r>
      <w:proofErr w:type="gramStart"/>
      <w:r w:rsidRPr="000F193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F1937">
        <w:rPr>
          <w:rFonts w:ascii="Times New Roman" w:hAnsi="Times New Roman" w:cs="Times New Roman"/>
          <w:sz w:val="24"/>
          <w:szCs w:val="24"/>
        </w:rPr>
        <w:t>., 1861 г. Т. 37, ч. 1.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 xml:space="preserve"> Дионисий </w:t>
      </w: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Ареопагит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О таинственном богословии. </w:t>
      </w:r>
      <w:r w:rsidRPr="00B303D6">
        <w:rPr>
          <w:rFonts w:ascii="Times New Roman" w:hAnsi="Times New Roman" w:cs="Times New Roman"/>
          <w:i/>
          <w:sz w:val="24"/>
          <w:szCs w:val="24"/>
        </w:rPr>
        <w:t>Г.М. Прохоров.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Памятники переводной и русской литературы </w:t>
      </w:r>
      <w:proofErr w:type="gramStart"/>
      <w:r w:rsidRPr="000F193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1937">
        <w:rPr>
          <w:rFonts w:ascii="Times New Roman" w:hAnsi="Times New Roman" w:cs="Times New Roman"/>
          <w:sz w:val="24"/>
          <w:szCs w:val="24"/>
        </w:rPr>
        <w:t>IV-ХV веков. Л. Наука. 1987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Максим Исповедник</w:t>
      </w:r>
      <w:r w:rsidR="00B303D6" w:rsidRPr="00B303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прп</w:t>
      </w:r>
      <w:proofErr w:type="gramStart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1937">
        <w:rPr>
          <w:rFonts w:ascii="Times New Roman" w:hAnsi="Times New Roman" w:cs="Times New Roman"/>
          <w:sz w:val="24"/>
          <w:szCs w:val="24"/>
        </w:rPr>
        <w:t>опросоответы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Фалассию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. Творения. М.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Мартис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1993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Зарин С., проф.</w:t>
      </w:r>
      <w:r w:rsidR="00B303D6">
        <w:rPr>
          <w:rFonts w:ascii="Times New Roman" w:hAnsi="Times New Roman" w:cs="Times New Roman"/>
          <w:sz w:val="24"/>
          <w:szCs w:val="24"/>
        </w:rPr>
        <w:t xml:space="preserve"> Аскетизм. СПб.,</w:t>
      </w:r>
      <w:r w:rsidRPr="000F1937">
        <w:rPr>
          <w:rFonts w:ascii="Times New Roman" w:hAnsi="Times New Roman" w:cs="Times New Roman"/>
          <w:sz w:val="24"/>
          <w:szCs w:val="24"/>
        </w:rPr>
        <w:t>1907 г. Т. 1, кн. 2, гл. 3,4.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Сарычев В.Д. проф.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Святоотеческое учение о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богопознании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. Богословские труды. М., 1963 г. 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Василий Великий</w:t>
      </w:r>
      <w:r w:rsidR="00B303D6" w:rsidRPr="00B303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Три книги против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Евномия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Творения, 4-е изд. Сергиев Посад. 1900 г., ч. 3.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Василий Великий</w:t>
      </w:r>
      <w:r w:rsidR="00B303D6" w:rsidRPr="00B303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Письмо (к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Амфилохию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) № 234. Творения. СПБ. 1911</w:t>
      </w:r>
      <w:r w:rsidR="00B303D6">
        <w:rPr>
          <w:rFonts w:ascii="Times New Roman" w:hAnsi="Times New Roman" w:cs="Times New Roman"/>
          <w:sz w:val="24"/>
          <w:szCs w:val="24"/>
        </w:rPr>
        <w:t xml:space="preserve"> г.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ч.3.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 xml:space="preserve">Дионисий </w:t>
      </w: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Ареопагит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О Божественных именах. Буэнос-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Айрос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, 1957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Вениаминов В.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О жизни и богословском наследии свят. Григория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Паламы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ЖМП</w:t>
      </w:r>
      <w:r w:rsidR="00B303D6">
        <w:rPr>
          <w:rFonts w:ascii="Times New Roman" w:hAnsi="Times New Roman" w:cs="Times New Roman"/>
          <w:sz w:val="24"/>
          <w:szCs w:val="24"/>
        </w:rPr>
        <w:t>,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1964 г.</w:t>
      </w:r>
      <w:r w:rsidR="00B303D6">
        <w:rPr>
          <w:rFonts w:ascii="Times New Roman" w:hAnsi="Times New Roman" w:cs="Times New Roman"/>
          <w:sz w:val="24"/>
          <w:szCs w:val="24"/>
        </w:rPr>
        <w:t>,</w:t>
      </w:r>
      <w:r w:rsidRPr="000F1937">
        <w:rPr>
          <w:rFonts w:ascii="Times New Roman" w:hAnsi="Times New Roman" w:cs="Times New Roman"/>
          <w:sz w:val="24"/>
          <w:szCs w:val="24"/>
        </w:rPr>
        <w:t xml:space="preserve"> № 10.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Лосский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0F1937">
        <w:rPr>
          <w:rFonts w:ascii="Times New Roman" w:hAnsi="Times New Roman" w:cs="Times New Roman"/>
          <w:sz w:val="24"/>
          <w:szCs w:val="24"/>
        </w:rPr>
        <w:t xml:space="preserve"> "Мрак" и "свет" в познании Бога. ЖМП, 1968, № 9. 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Лосский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В.Н.</w:t>
      </w:r>
      <w:r w:rsidRPr="000F1937">
        <w:rPr>
          <w:rFonts w:ascii="Times New Roman" w:hAnsi="Times New Roman" w:cs="Times New Roman"/>
          <w:sz w:val="24"/>
          <w:szCs w:val="24"/>
        </w:rPr>
        <w:t>Паламитский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 синтез. Богословские труды. М., 1972, Сб. 8. 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Лосский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3D6">
        <w:rPr>
          <w:rFonts w:ascii="Times New Roman" w:hAnsi="Times New Roman" w:cs="Times New Roman"/>
          <w:i/>
          <w:sz w:val="24"/>
          <w:szCs w:val="24"/>
        </w:rPr>
        <w:t>В.Н.</w:t>
      </w:r>
      <w:r w:rsidR="00B303D6">
        <w:rPr>
          <w:rFonts w:ascii="Times New Roman" w:hAnsi="Times New Roman" w:cs="Times New Roman"/>
          <w:sz w:val="24"/>
          <w:szCs w:val="24"/>
        </w:rPr>
        <w:t>Каппадо</w:t>
      </w:r>
      <w:r w:rsidRPr="000F1937">
        <w:rPr>
          <w:rFonts w:ascii="Times New Roman" w:hAnsi="Times New Roman" w:cs="Times New Roman"/>
          <w:sz w:val="24"/>
          <w:szCs w:val="24"/>
        </w:rPr>
        <w:t>кийцы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Богословские труды. М., 1984 г. Сб. 25.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Афанасий Великий</w:t>
      </w:r>
      <w:r w:rsidR="00B303D6" w:rsidRPr="00B303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Три слова на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Творения. М., 1852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ч. 2.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3D6">
        <w:rPr>
          <w:rFonts w:ascii="Times New Roman" w:hAnsi="Times New Roman" w:cs="Times New Roman"/>
          <w:i/>
          <w:sz w:val="24"/>
          <w:szCs w:val="24"/>
        </w:rPr>
        <w:t>Афанасий Великий</w:t>
      </w:r>
      <w:r w:rsidR="00B303D6" w:rsidRPr="00B303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3D6" w:rsidRPr="00B303D6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B303D6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Четыре письма к епископу Серапиону, о Духе Святом. Творения. Сергиев Посад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1903 г. ч.</w:t>
      </w:r>
      <w:r w:rsidR="00B303D6">
        <w:rPr>
          <w:rFonts w:ascii="Times New Roman" w:hAnsi="Times New Roman" w:cs="Times New Roman"/>
          <w:sz w:val="24"/>
          <w:szCs w:val="24"/>
        </w:rPr>
        <w:t>3</w:t>
      </w:r>
      <w:r w:rsidRPr="000F1937">
        <w:rPr>
          <w:rFonts w:ascii="Times New Roman" w:hAnsi="Times New Roman" w:cs="Times New Roman"/>
          <w:sz w:val="24"/>
          <w:szCs w:val="24"/>
        </w:rPr>
        <w:t>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t>Василий Великий</w:t>
      </w:r>
      <w:r w:rsidR="00B303D6" w:rsidRPr="006E0F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3D6" w:rsidRPr="006E0F83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Три книги против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Евномия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 о Святом Духе. Творение 4-е. Сергиев Посад</w:t>
      </w:r>
      <w:r w:rsidR="00B303D6">
        <w:rPr>
          <w:rFonts w:ascii="Times New Roman" w:hAnsi="Times New Roman" w:cs="Times New Roman"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1900 г. ч. 3.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t>Григорий Богослов</w:t>
      </w:r>
      <w:r w:rsidR="006E0F83" w:rsidRPr="006E0F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E0F83" w:rsidRPr="006E0F83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Пять слов о богословии. Творения. М., 1889 г. ч. 3.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t xml:space="preserve">Григорий </w:t>
      </w: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Нисский</w:t>
      </w:r>
      <w:proofErr w:type="spellEnd"/>
      <w:r w:rsidR="006E0F83" w:rsidRPr="006E0F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E0F83" w:rsidRPr="006E0F83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12 книг против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Евномия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Творения. М., 1863 г., ч. 5-7.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Болотов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 xml:space="preserve"> В.В., проф.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Лекции по истории древней Церкви. СПб</w:t>
      </w:r>
      <w:proofErr w:type="gramStart"/>
      <w:r w:rsidRPr="000F193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F1937">
        <w:rPr>
          <w:rFonts w:ascii="Times New Roman" w:hAnsi="Times New Roman" w:cs="Times New Roman"/>
          <w:sz w:val="24"/>
          <w:szCs w:val="24"/>
        </w:rPr>
        <w:t>1907 г., т. 2; 1918 г. т. 4. Репринт. М., 1994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F83">
        <w:rPr>
          <w:rFonts w:ascii="Times New Roman" w:hAnsi="Times New Roman" w:cs="Times New Roman"/>
          <w:i/>
          <w:sz w:val="24"/>
          <w:szCs w:val="24"/>
        </w:rPr>
        <w:t>Спасский</w:t>
      </w:r>
      <w:proofErr w:type="gramEnd"/>
      <w:r w:rsidRPr="006E0F83">
        <w:rPr>
          <w:rFonts w:ascii="Times New Roman" w:hAnsi="Times New Roman" w:cs="Times New Roman"/>
          <w:i/>
          <w:sz w:val="24"/>
          <w:szCs w:val="24"/>
        </w:rPr>
        <w:t xml:space="preserve"> А.А. проф.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История догматических движений. Сергиев Посад. 1906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Амвросий (Погодин), </w:t>
      </w: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архим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Св. Марк Ефесский и Флорентийская уния. Нью-Йорк,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Джорданвиль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>. 1963 г. гл. 4.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Амфилохий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Радович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архим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Филиокве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нетварная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 энергия Святой Троицы по учению св. Григория </w:t>
      </w:r>
      <w:proofErr w:type="spellStart"/>
      <w:r w:rsidRPr="000F1937">
        <w:rPr>
          <w:rFonts w:ascii="Times New Roman" w:hAnsi="Times New Roman" w:cs="Times New Roman"/>
          <w:sz w:val="24"/>
          <w:szCs w:val="24"/>
        </w:rPr>
        <w:t>Паламы</w:t>
      </w:r>
      <w:proofErr w:type="spellEnd"/>
      <w:r w:rsidRPr="000F1937">
        <w:rPr>
          <w:rFonts w:ascii="Times New Roman" w:hAnsi="Times New Roman" w:cs="Times New Roman"/>
          <w:sz w:val="24"/>
          <w:szCs w:val="24"/>
        </w:rPr>
        <w:t xml:space="preserve">. Фессалоники. 1973 г. 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t>Лосев А.</w:t>
      </w:r>
      <w:r w:rsidR="006E0F83" w:rsidRPr="006E0F83">
        <w:rPr>
          <w:rFonts w:ascii="Times New Roman" w:hAnsi="Times New Roman" w:cs="Times New Roman"/>
          <w:i/>
          <w:sz w:val="24"/>
          <w:szCs w:val="24"/>
        </w:rPr>
        <w:t xml:space="preserve"> Ф.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Очерки античного символизма и мифологии. М., 1930 г.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Лосский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Похождение Святого Духа в православном учении о Святой Троице. ЖМП, 1975, № 9.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t>Игнатий</w:t>
      </w:r>
      <w:r w:rsidR="006E0F83" w:rsidRPr="006E0F8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E0F83">
        <w:rPr>
          <w:rFonts w:ascii="Times New Roman" w:hAnsi="Times New Roman" w:cs="Times New Roman"/>
          <w:i/>
          <w:sz w:val="24"/>
          <w:szCs w:val="24"/>
        </w:rPr>
        <w:t>Брянчанинов</w:t>
      </w:r>
      <w:r w:rsidR="006E0F83" w:rsidRPr="006E0F83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6E0F83" w:rsidRPr="006E0F83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Изложение учения Православной Церкви о Божией Матери. В кн. Аскетическая проповедь. Московское Подворье Свято-Успенского Псково-Печерского монастыря Издательство «Правило веры», 1995 г. с. 398-437.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t>Катанский</w:t>
      </w:r>
      <w:r w:rsidR="006E0F83" w:rsidRPr="006E0F83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Учение о благодати Божией в творениях древних отцов и учителей Церкви до блаженного Августина. СПб. 1902.</w:t>
      </w:r>
    </w:p>
    <w:p w:rsidR="000F1937" w:rsidRPr="000F1937" w:rsidRDefault="000F1937" w:rsidP="000F19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F83">
        <w:rPr>
          <w:rFonts w:ascii="Times New Roman" w:hAnsi="Times New Roman" w:cs="Times New Roman"/>
          <w:i/>
          <w:sz w:val="24"/>
          <w:szCs w:val="24"/>
        </w:rPr>
        <w:t>Владимир (</w:t>
      </w:r>
      <w:proofErr w:type="spellStart"/>
      <w:r w:rsidRPr="006E0F83">
        <w:rPr>
          <w:rFonts w:ascii="Times New Roman" w:hAnsi="Times New Roman" w:cs="Times New Roman"/>
          <w:i/>
          <w:sz w:val="24"/>
          <w:szCs w:val="24"/>
        </w:rPr>
        <w:t>Сабодан</w:t>
      </w:r>
      <w:proofErr w:type="spellEnd"/>
      <w:r w:rsidRPr="006E0F83">
        <w:rPr>
          <w:rFonts w:ascii="Times New Roman" w:hAnsi="Times New Roman" w:cs="Times New Roman"/>
          <w:i/>
          <w:sz w:val="24"/>
          <w:szCs w:val="24"/>
        </w:rPr>
        <w:t>)</w:t>
      </w:r>
      <w:r w:rsidR="006E0F83" w:rsidRPr="006E0F83">
        <w:rPr>
          <w:rFonts w:ascii="Times New Roman" w:hAnsi="Times New Roman" w:cs="Times New Roman"/>
          <w:i/>
          <w:sz w:val="24"/>
          <w:szCs w:val="24"/>
        </w:rPr>
        <w:t>, митр</w:t>
      </w:r>
      <w:r w:rsidRPr="006E0F83">
        <w:rPr>
          <w:rFonts w:ascii="Times New Roman" w:hAnsi="Times New Roman" w:cs="Times New Roman"/>
          <w:i/>
          <w:sz w:val="24"/>
          <w:szCs w:val="24"/>
        </w:rPr>
        <w:t>.</w:t>
      </w:r>
      <w:r w:rsidRPr="000F1937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6E0F83" w:rsidRPr="000F1937">
        <w:rPr>
          <w:rFonts w:ascii="Times New Roman" w:hAnsi="Times New Roman" w:cs="Times New Roman"/>
          <w:sz w:val="24"/>
          <w:szCs w:val="24"/>
        </w:rPr>
        <w:t>экклесиологии</w:t>
      </w:r>
      <w:r w:rsidRPr="000F1937">
        <w:rPr>
          <w:rFonts w:ascii="Times New Roman" w:hAnsi="Times New Roman" w:cs="Times New Roman"/>
          <w:sz w:val="24"/>
          <w:szCs w:val="24"/>
        </w:rPr>
        <w:t xml:space="preserve"> в русском богословии. Сб. Тысячелетие Крещения Руси. Международная Церковная научная конференция «Богословие и Духовность». М. ,11-18 мая 1987 г. М. 1989.</w:t>
      </w:r>
    </w:p>
    <w:p w:rsidR="00E633D7" w:rsidRDefault="006E0F83" w:rsidP="006E0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программное и коммуникативное обеспечение</w:t>
      </w:r>
    </w:p>
    <w:p w:rsidR="006E0F83" w:rsidRPr="001A59A9" w:rsidRDefault="006E0F83" w:rsidP="006E0F8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дисциплине можно найти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Интерне-ресурсах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E0F83" w:rsidRDefault="006E0F83" w:rsidP="006E0F8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59A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E0F8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E0F83">
        <w:rPr>
          <w:rFonts w:ascii="Times New Roman" w:hAnsi="Times New Roman" w:cs="Times New Roman"/>
          <w:sz w:val="24"/>
          <w:szCs w:val="24"/>
        </w:rPr>
        <w:t>. Pagez.ru /Святоотеческое наследие/</w:t>
      </w:r>
    </w:p>
    <w:p w:rsidR="00E633D7" w:rsidRPr="00E633D7" w:rsidRDefault="00E633D7" w:rsidP="00E633D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2069" w:rsidRDefault="006E0F83" w:rsidP="003E139E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8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413AAF" w:rsidRPr="003E139E" w:rsidRDefault="003E139E" w:rsidP="00413AA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класс; доступ к сети Интернет (во время самостоятельной подготовки и на лабораторных занятиях).</w:t>
      </w:r>
    </w:p>
    <w:p w:rsidR="00842069" w:rsidRDefault="00842069" w:rsidP="003E139E">
      <w:pPr>
        <w:jc w:val="both"/>
      </w:pPr>
    </w:p>
    <w:p w:rsidR="003E139E" w:rsidRDefault="003E139E" w:rsidP="003E139E">
      <w:pPr>
        <w:jc w:val="both"/>
      </w:pP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Владимир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 (ы)_______________________________</w:t>
      </w: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_______________________________________________</w:t>
      </w: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 вуза (УМК, НМС, Ученый совет)</w:t>
      </w:r>
      <w:proofErr w:type="gramEnd"/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года, протокол № __________</w:t>
      </w:r>
    </w:p>
    <w:p w:rsidR="003E139E" w:rsidRP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069" w:rsidRDefault="00842069" w:rsidP="00842069">
      <w:pPr>
        <w:spacing w:line="240" w:lineRule="auto"/>
        <w:contextualSpacing/>
      </w:pPr>
    </w:p>
    <w:p w:rsidR="00842069" w:rsidRDefault="00842069" w:rsidP="00842069">
      <w:pPr>
        <w:pStyle w:val="a4"/>
      </w:pPr>
    </w:p>
    <w:sectPr w:rsidR="00842069" w:rsidSect="00C6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71"/>
    <w:multiLevelType w:val="hybridMultilevel"/>
    <w:tmpl w:val="C062E224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F7D3E"/>
    <w:multiLevelType w:val="hybridMultilevel"/>
    <w:tmpl w:val="79CC01DE"/>
    <w:lvl w:ilvl="0" w:tplc="53B822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A36B3"/>
    <w:multiLevelType w:val="hybridMultilevel"/>
    <w:tmpl w:val="DC6E0B1A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63712"/>
    <w:multiLevelType w:val="hybridMultilevel"/>
    <w:tmpl w:val="D8000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0"/>
    <w:rsid w:val="00007828"/>
    <w:rsid w:val="00010CCF"/>
    <w:rsid w:val="00042826"/>
    <w:rsid w:val="000747A0"/>
    <w:rsid w:val="00091B16"/>
    <w:rsid w:val="000F1937"/>
    <w:rsid w:val="00156402"/>
    <w:rsid w:val="001A3F47"/>
    <w:rsid w:val="001A59A9"/>
    <w:rsid w:val="001F4C1B"/>
    <w:rsid w:val="0021560E"/>
    <w:rsid w:val="00216163"/>
    <w:rsid w:val="002351A7"/>
    <w:rsid w:val="00236E12"/>
    <w:rsid w:val="00271891"/>
    <w:rsid w:val="00277113"/>
    <w:rsid w:val="00291D3D"/>
    <w:rsid w:val="002C75E8"/>
    <w:rsid w:val="003367E9"/>
    <w:rsid w:val="003E139E"/>
    <w:rsid w:val="003F081E"/>
    <w:rsid w:val="00413AAF"/>
    <w:rsid w:val="00453CA5"/>
    <w:rsid w:val="00493F1E"/>
    <w:rsid w:val="004D65A8"/>
    <w:rsid w:val="00594008"/>
    <w:rsid w:val="00642ADE"/>
    <w:rsid w:val="00645130"/>
    <w:rsid w:val="006E0F83"/>
    <w:rsid w:val="00714353"/>
    <w:rsid w:val="007806C3"/>
    <w:rsid w:val="00802C65"/>
    <w:rsid w:val="00842069"/>
    <w:rsid w:val="00863940"/>
    <w:rsid w:val="008A5E12"/>
    <w:rsid w:val="008D2861"/>
    <w:rsid w:val="00922CFA"/>
    <w:rsid w:val="009A31C7"/>
    <w:rsid w:val="00A21530"/>
    <w:rsid w:val="00AE5296"/>
    <w:rsid w:val="00B0287D"/>
    <w:rsid w:val="00B303D6"/>
    <w:rsid w:val="00B4083B"/>
    <w:rsid w:val="00BD19A2"/>
    <w:rsid w:val="00C6651B"/>
    <w:rsid w:val="00CA6510"/>
    <w:rsid w:val="00D1199A"/>
    <w:rsid w:val="00D3231F"/>
    <w:rsid w:val="00D339C2"/>
    <w:rsid w:val="00D653B2"/>
    <w:rsid w:val="00E52715"/>
    <w:rsid w:val="00E633D7"/>
    <w:rsid w:val="00E67BE9"/>
    <w:rsid w:val="00E80E15"/>
    <w:rsid w:val="00EC0954"/>
    <w:rsid w:val="00EF07C3"/>
    <w:rsid w:val="00F23A20"/>
    <w:rsid w:val="00F51382"/>
    <w:rsid w:val="00F65220"/>
    <w:rsid w:val="00F80280"/>
    <w:rsid w:val="00F94447"/>
    <w:rsid w:val="00FA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A5"/>
    <w:pPr>
      <w:ind w:left="720"/>
      <w:contextualSpacing/>
    </w:pPr>
  </w:style>
  <w:style w:type="paragraph" w:styleId="a4">
    <w:name w:val="No Spacing"/>
    <w:uiPriority w:val="1"/>
    <w:qFormat/>
    <w:rsid w:val="00842069"/>
    <w:pPr>
      <w:spacing w:after="0" w:line="240" w:lineRule="auto"/>
    </w:pPr>
  </w:style>
  <w:style w:type="table" w:styleId="a5">
    <w:name w:val="Table Grid"/>
    <w:basedOn w:val="a1"/>
    <w:uiPriority w:val="59"/>
    <w:rsid w:val="004D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078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A5"/>
    <w:pPr>
      <w:ind w:left="720"/>
      <w:contextualSpacing/>
    </w:pPr>
  </w:style>
  <w:style w:type="paragraph" w:styleId="a4">
    <w:name w:val="No Spacing"/>
    <w:uiPriority w:val="1"/>
    <w:qFormat/>
    <w:rsid w:val="00842069"/>
    <w:pPr>
      <w:spacing w:after="0" w:line="240" w:lineRule="auto"/>
    </w:pPr>
  </w:style>
  <w:style w:type="table" w:styleId="a5">
    <w:name w:val="Table Grid"/>
    <w:basedOn w:val="a1"/>
    <w:uiPriority w:val="59"/>
    <w:rsid w:val="004D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078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B7BD-AE75-4A3C-B199-B4523C7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 Геннадьевич Хохлов</cp:lastModifiedBy>
  <cp:revision>2</cp:revision>
  <dcterms:created xsi:type="dcterms:W3CDTF">2018-04-17T07:58:00Z</dcterms:created>
  <dcterms:modified xsi:type="dcterms:W3CDTF">2018-04-17T07:58:00Z</dcterms:modified>
</cp:coreProperties>
</file>