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1371" w14:textId="77777777" w:rsidR="00CF7F44" w:rsidRPr="00574030" w:rsidRDefault="00CF7F44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Образец оформления статей для публикации:</w:t>
      </w:r>
    </w:p>
    <w:p w14:paraId="129EA720" w14:textId="77777777" w:rsidR="00CF7F44" w:rsidRPr="00574030" w:rsidRDefault="00CF7F44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6B7E3EA1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8"/>
          <w:color w:val="000000"/>
          <w:sz w:val="28"/>
          <w:szCs w:val="28"/>
          <w:bdr w:val="none" w:sz="0" w:space="0" w:color="auto" w:frame="1"/>
        </w:rPr>
        <w:t>Петров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Pr="00574030">
        <w:rPr>
          <w:rStyle w:val="a8"/>
          <w:color w:val="000000"/>
          <w:sz w:val="28"/>
          <w:szCs w:val="28"/>
          <w:bdr w:val="none" w:sz="0" w:space="0" w:color="auto" w:frame="1"/>
        </w:rPr>
        <w:t>Иван Иванович, священник</w:t>
      </w:r>
    </w:p>
    <w:p w14:paraId="653595AE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Кандидат богословия, доцент кафедры богословия и философии </w:t>
      </w:r>
      <w:proofErr w:type="spellStart"/>
      <w:r w:rsidRPr="00574030">
        <w:rPr>
          <w:rStyle w:val="a9"/>
          <w:color w:val="000000"/>
          <w:sz w:val="28"/>
          <w:szCs w:val="28"/>
          <w:bdr w:val="none" w:sz="0" w:space="0" w:color="auto" w:frame="1"/>
        </w:rPr>
        <w:t>КазПДС</w:t>
      </w:r>
      <w:proofErr w:type="spellEnd"/>
    </w:p>
    <w:p w14:paraId="53BC2354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73A435AA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574030">
        <w:rPr>
          <w:i/>
          <w:iCs/>
          <w:color w:val="000000"/>
          <w:sz w:val="28"/>
          <w:szCs w:val="28"/>
        </w:rPr>
        <w:t>Аннотация и ключевые слова на русском и английском языках</w:t>
      </w:r>
    </w:p>
    <w:p w14:paraId="7DABA707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D33A384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8"/>
          <w:color w:val="000000"/>
          <w:sz w:val="28"/>
          <w:szCs w:val="28"/>
          <w:bdr w:val="none" w:sz="0" w:space="0" w:color="auto" w:frame="1"/>
        </w:rPr>
        <w:t>Название статьи</w:t>
      </w:r>
    </w:p>
    <w:p w14:paraId="0114CF0E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1658063C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Текст, текст, текст</w:t>
      </w:r>
    </w:p>
    <w:p w14:paraId="49F3DD7A" w14:textId="77777777" w:rsidR="00CF7F44" w:rsidRPr="00574030" w:rsidRDefault="00CF7F44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2B8460B5" w14:textId="77777777" w:rsidR="00CF7F44" w:rsidRPr="00574030" w:rsidRDefault="00CF7F44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Список использованных источников и литературы:</w:t>
      </w:r>
    </w:p>
    <w:p w14:paraId="107ED793" w14:textId="77777777" w:rsidR="00CF7F44" w:rsidRPr="00574030" w:rsidRDefault="00CF7F44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6D20D161" w14:textId="77777777" w:rsidR="00CF7F44" w:rsidRDefault="00CF7F44" w:rsidP="00D72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1.</w:t>
      </w:r>
      <w:r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Петров И.И., </w:t>
      </w:r>
      <w:proofErr w:type="spellStart"/>
      <w:r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свящ</w:t>
      </w:r>
      <w:proofErr w:type="spellEnd"/>
      <w:r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Профессор Казанской духовной академии В.</w:t>
      </w:r>
      <w:r>
        <w:rPr>
          <w:rFonts w:ascii="Times New Roman" w:hAnsi="Times New Roman" w:cs="Times New Roman"/>
          <w:color w:val="000000"/>
          <w:sz w:val="28"/>
          <w:szCs w:val="28"/>
        </w:rPr>
        <w:t> И. 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Несмелов о соотношении веры и разума // Православный собеседник. 2018. № 3. С. 29–40.</w:t>
      </w:r>
    </w:p>
    <w:p w14:paraId="1F0D722C" w14:textId="77777777" w:rsidR="00CF7F44" w:rsidRDefault="00CF7F44" w:rsidP="00D72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915D7E3" w14:textId="52E2A763" w:rsidR="000A597A" w:rsidRDefault="000A597A" w:rsidP="00D72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A597A" w:rsidSect="0092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873"/>
    <w:multiLevelType w:val="multilevel"/>
    <w:tmpl w:val="A35C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A4394"/>
    <w:multiLevelType w:val="multilevel"/>
    <w:tmpl w:val="7524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0F"/>
    <w:rsid w:val="000A597A"/>
    <w:rsid w:val="000A6C72"/>
    <w:rsid w:val="000F3D89"/>
    <w:rsid w:val="0013474C"/>
    <w:rsid w:val="00136433"/>
    <w:rsid w:val="0015367A"/>
    <w:rsid w:val="00157EBB"/>
    <w:rsid w:val="001609A2"/>
    <w:rsid w:val="001B28F4"/>
    <w:rsid w:val="001B789F"/>
    <w:rsid w:val="001C19D0"/>
    <w:rsid w:val="001E7478"/>
    <w:rsid w:val="001F7613"/>
    <w:rsid w:val="00211BFE"/>
    <w:rsid w:val="0023449E"/>
    <w:rsid w:val="00270B4A"/>
    <w:rsid w:val="00272658"/>
    <w:rsid w:val="002D380F"/>
    <w:rsid w:val="002E517D"/>
    <w:rsid w:val="002E5ED9"/>
    <w:rsid w:val="003067CA"/>
    <w:rsid w:val="0031498C"/>
    <w:rsid w:val="00360B06"/>
    <w:rsid w:val="003A3CBB"/>
    <w:rsid w:val="003D7223"/>
    <w:rsid w:val="00434ADC"/>
    <w:rsid w:val="00492D8F"/>
    <w:rsid w:val="004A11D0"/>
    <w:rsid w:val="004A547C"/>
    <w:rsid w:val="004C50CF"/>
    <w:rsid w:val="00506FE4"/>
    <w:rsid w:val="005104C4"/>
    <w:rsid w:val="00574030"/>
    <w:rsid w:val="005C003A"/>
    <w:rsid w:val="005D7F4B"/>
    <w:rsid w:val="005E7FC4"/>
    <w:rsid w:val="00602987"/>
    <w:rsid w:val="00690C4D"/>
    <w:rsid w:val="006C1E28"/>
    <w:rsid w:val="006D024E"/>
    <w:rsid w:val="006D1889"/>
    <w:rsid w:val="006D7087"/>
    <w:rsid w:val="00724AEF"/>
    <w:rsid w:val="0075398B"/>
    <w:rsid w:val="007D4FE9"/>
    <w:rsid w:val="008148AE"/>
    <w:rsid w:val="00846993"/>
    <w:rsid w:val="0087027B"/>
    <w:rsid w:val="00881981"/>
    <w:rsid w:val="00900F39"/>
    <w:rsid w:val="00904B97"/>
    <w:rsid w:val="0092322B"/>
    <w:rsid w:val="009F0F65"/>
    <w:rsid w:val="009F6DD9"/>
    <w:rsid w:val="00A474E6"/>
    <w:rsid w:val="00A66D59"/>
    <w:rsid w:val="00A707E6"/>
    <w:rsid w:val="00AC3DCB"/>
    <w:rsid w:val="00AD7EAC"/>
    <w:rsid w:val="00B3352C"/>
    <w:rsid w:val="00B45E59"/>
    <w:rsid w:val="00B460F1"/>
    <w:rsid w:val="00BD7B81"/>
    <w:rsid w:val="00BF7AB9"/>
    <w:rsid w:val="00CD0196"/>
    <w:rsid w:val="00CF7F44"/>
    <w:rsid w:val="00D05993"/>
    <w:rsid w:val="00D17119"/>
    <w:rsid w:val="00D66272"/>
    <w:rsid w:val="00D72C4B"/>
    <w:rsid w:val="00D75C2D"/>
    <w:rsid w:val="00DA091E"/>
    <w:rsid w:val="00DE3C12"/>
    <w:rsid w:val="00EB0232"/>
    <w:rsid w:val="00EB50A1"/>
    <w:rsid w:val="00ED2413"/>
    <w:rsid w:val="00ED3CD8"/>
    <w:rsid w:val="00EE0F82"/>
    <w:rsid w:val="00EE4B3D"/>
    <w:rsid w:val="00F0223B"/>
    <w:rsid w:val="00F12203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03E9F"/>
  <w15:docId w15:val="{6C75D887-FD32-4247-8676-BA2FE54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2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47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460F1"/>
    <w:pPr>
      <w:ind w:left="720"/>
    </w:pPr>
  </w:style>
  <w:style w:type="paragraph" w:styleId="a5">
    <w:name w:val="Normal (Web)"/>
    <w:basedOn w:val="a"/>
    <w:uiPriority w:val="99"/>
    <w:rsid w:val="00A6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6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6D5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211BFE"/>
    <w:rPr>
      <w:b/>
      <w:bCs/>
    </w:rPr>
  </w:style>
  <w:style w:type="character" w:styleId="a9">
    <w:name w:val="Emphasis"/>
    <w:uiPriority w:val="99"/>
    <w:qFormat/>
    <w:rsid w:val="00211BFE"/>
    <w:rPr>
      <w:i/>
      <w:iCs/>
    </w:rPr>
  </w:style>
  <w:style w:type="character" w:styleId="aa">
    <w:name w:val="FollowedHyperlink"/>
    <w:uiPriority w:val="99"/>
    <w:rsid w:val="001F76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Соловьев</dc:creator>
  <cp:keywords/>
  <dc:description/>
  <cp:lastModifiedBy>Daniil Belov</cp:lastModifiedBy>
  <cp:revision>3</cp:revision>
  <cp:lastPrinted>2018-06-28T12:01:00Z</cp:lastPrinted>
  <dcterms:created xsi:type="dcterms:W3CDTF">2019-09-02T16:29:00Z</dcterms:created>
  <dcterms:modified xsi:type="dcterms:W3CDTF">2019-09-02T16:31:00Z</dcterms:modified>
</cp:coreProperties>
</file>